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32EA" w14:textId="7B74C1E9" w:rsidR="00DA7404" w:rsidRPr="00B32E4B" w:rsidRDefault="00DA7404" w:rsidP="00DA7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right"/>
        <w:rPr>
          <w:rFonts w:ascii="Calibri" w:hAnsi="Calibri" w:cs="Calibri"/>
          <w:sz w:val="22"/>
          <w:szCs w:val="22"/>
        </w:rPr>
      </w:pPr>
      <w:r w:rsidRPr="00B32E4B">
        <w:rPr>
          <w:rFonts w:ascii="Calibri" w:hAnsi="Calibri" w:cs="Calibri"/>
          <w:sz w:val="22"/>
          <w:szCs w:val="22"/>
        </w:rPr>
        <w:t xml:space="preserve">                                                               Warszawa, </w:t>
      </w:r>
      <w:r w:rsidR="004D7FD0">
        <w:rPr>
          <w:rFonts w:ascii="Calibri" w:hAnsi="Calibri" w:cs="Calibri"/>
          <w:sz w:val="22"/>
          <w:szCs w:val="22"/>
        </w:rPr>
        <w:t>9</w:t>
      </w:r>
      <w:r w:rsidR="0074796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AD4190">
        <w:rPr>
          <w:rFonts w:ascii="Calibri" w:hAnsi="Calibri" w:cs="Calibri"/>
          <w:sz w:val="22"/>
          <w:szCs w:val="22"/>
        </w:rPr>
        <w:t>l</w:t>
      </w:r>
      <w:r w:rsidR="002C54F7">
        <w:rPr>
          <w:rFonts w:ascii="Calibri" w:hAnsi="Calibri" w:cs="Calibri"/>
          <w:sz w:val="22"/>
          <w:szCs w:val="22"/>
        </w:rPr>
        <w:t>uty</w:t>
      </w:r>
      <w:proofErr w:type="gramEnd"/>
      <w:r w:rsidRPr="00B32E4B">
        <w:rPr>
          <w:rFonts w:ascii="Calibri" w:hAnsi="Calibri" w:cs="Calibri"/>
          <w:sz w:val="22"/>
          <w:szCs w:val="22"/>
        </w:rPr>
        <w:t xml:space="preserve"> 202</w:t>
      </w:r>
      <w:r w:rsidR="002C54F7">
        <w:rPr>
          <w:rFonts w:ascii="Calibri" w:hAnsi="Calibri" w:cs="Calibri"/>
          <w:sz w:val="22"/>
          <w:szCs w:val="22"/>
        </w:rPr>
        <w:t>3</w:t>
      </w:r>
    </w:p>
    <w:p w14:paraId="32629423" w14:textId="7EBF38EE" w:rsidR="00DA7404" w:rsidRPr="00B32E4B" w:rsidRDefault="00DA7404" w:rsidP="003A1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sz w:val="22"/>
          <w:szCs w:val="22"/>
        </w:rPr>
      </w:pPr>
      <w:r w:rsidRPr="00B32E4B">
        <w:rPr>
          <w:rFonts w:ascii="Calibri" w:hAnsi="Calibri" w:cs="Calibri"/>
          <w:sz w:val="22"/>
          <w:szCs w:val="22"/>
        </w:rPr>
        <w:t xml:space="preserve">Informacja prasowa               </w:t>
      </w:r>
    </w:p>
    <w:p w14:paraId="08F7FE2C" w14:textId="77777777" w:rsidR="00410B73" w:rsidRPr="00B32E4B" w:rsidRDefault="00410B73" w:rsidP="003A1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sz w:val="22"/>
          <w:szCs w:val="22"/>
        </w:rPr>
      </w:pPr>
    </w:p>
    <w:p w14:paraId="504EB9D5" w14:textId="04BBA1BA" w:rsidR="0041352A" w:rsidRDefault="00962D69" w:rsidP="00571E5E">
      <w:pPr>
        <w:pStyle w:val="Nagwek4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  <w:r w:rsidRPr="00962D69">
        <w:rPr>
          <w:rFonts w:ascii="Calibri" w:hAnsi="Calibri" w:cs="Calibri"/>
        </w:rPr>
        <w:t>Międzynarod</w:t>
      </w:r>
      <w:r>
        <w:rPr>
          <w:rFonts w:ascii="Calibri" w:hAnsi="Calibri" w:cs="Calibri"/>
        </w:rPr>
        <w:t>o</w:t>
      </w:r>
      <w:r w:rsidRPr="00962D69">
        <w:rPr>
          <w:rFonts w:ascii="Calibri" w:hAnsi="Calibri" w:cs="Calibri"/>
        </w:rPr>
        <w:t>wi gracze stawiają na Marynarska Business Park</w:t>
      </w:r>
    </w:p>
    <w:p w14:paraId="2D380C9A" w14:textId="5A4833FB" w:rsidR="003E0A41" w:rsidRDefault="003E0A41" w:rsidP="00571E5E">
      <w:pPr>
        <w:pStyle w:val="Nagwek4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</w:rPr>
      </w:pPr>
    </w:p>
    <w:p w14:paraId="1EFEFB54" w14:textId="66941D43" w:rsidR="003E0A41" w:rsidRPr="008138EB" w:rsidRDefault="00374A22" w:rsidP="00695E81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138EB">
        <w:rPr>
          <w:rFonts w:ascii="Calibri" w:hAnsi="Calibri" w:cs="Calibri"/>
          <w:sz w:val="22"/>
          <w:szCs w:val="22"/>
        </w:rPr>
        <w:t xml:space="preserve">Syrena Real </w:t>
      </w:r>
      <w:proofErr w:type="spellStart"/>
      <w:r w:rsidRPr="008138EB">
        <w:rPr>
          <w:rFonts w:ascii="Calibri" w:hAnsi="Calibri" w:cs="Calibri"/>
          <w:sz w:val="22"/>
          <w:szCs w:val="22"/>
        </w:rPr>
        <w:t>Estate</w:t>
      </w:r>
      <w:proofErr w:type="spellEnd"/>
      <w:r w:rsidRPr="008138EB">
        <w:rPr>
          <w:rFonts w:ascii="Calibri" w:hAnsi="Calibri" w:cs="Calibri"/>
          <w:sz w:val="22"/>
          <w:szCs w:val="22"/>
        </w:rPr>
        <w:t xml:space="preserve"> podpisała umowy najmu w kompleksie Marynarska Business Park na ponad 6</w:t>
      </w:r>
      <w:r w:rsidR="004464B7">
        <w:rPr>
          <w:rFonts w:ascii="Calibri" w:hAnsi="Calibri" w:cs="Calibri"/>
          <w:sz w:val="22"/>
          <w:szCs w:val="22"/>
        </w:rPr>
        <w:t>.000</w:t>
      </w:r>
      <w:r w:rsidRPr="008138EB">
        <w:rPr>
          <w:rFonts w:ascii="Calibri" w:hAnsi="Calibri" w:cs="Calibri"/>
          <w:sz w:val="22"/>
          <w:szCs w:val="22"/>
        </w:rPr>
        <w:t xml:space="preserve"> mkw. powierzchni biurowej</w:t>
      </w:r>
      <w:r w:rsidR="001D6EE1" w:rsidRPr="008138EB">
        <w:rPr>
          <w:rFonts w:ascii="Calibri" w:hAnsi="Calibri" w:cs="Calibri"/>
          <w:sz w:val="22"/>
          <w:szCs w:val="22"/>
        </w:rPr>
        <w:t>. Firma zarządzająca zespołem czterech budynków</w:t>
      </w:r>
      <w:r w:rsidR="001721A2" w:rsidRPr="008138EB">
        <w:rPr>
          <w:rFonts w:ascii="Calibri" w:hAnsi="Calibri" w:cs="Calibri"/>
          <w:sz w:val="22"/>
          <w:szCs w:val="22"/>
        </w:rPr>
        <w:t xml:space="preserve"> na warszawskim Służewcu przedłużyła </w:t>
      </w:r>
      <w:r w:rsidR="00A62D23">
        <w:rPr>
          <w:rFonts w:ascii="Calibri" w:hAnsi="Calibri" w:cs="Calibri"/>
          <w:sz w:val="22"/>
          <w:szCs w:val="22"/>
        </w:rPr>
        <w:t>porozumienia</w:t>
      </w:r>
      <w:r w:rsidR="001721A2" w:rsidRPr="008138EB">
        <w:rPr>
          <w:rFonts w:ascii="Calibri" w:hAnsi="Calibri" w:cs="Calibri"/>
          <w:sz w:val="22"/>
          <w:szCs w:val="22"/>
        </w:rPr>
        <w:t xml:space="preserve"> z dotychczasowymi </w:t>
      </w:r>
      <w:r w:rsidR="004464B7">
        <w:rPr>
          <w:rFonts w:ascii="Calibri" w:hAnsi="Calibri" w:cs="Calibri"/>
          <w:sz w:val="22"/>
          <w:szCs w:val="22"/>
        </w:rPr>
        <w:t>najemcami</w:t>
      </w:r>
      <w:r w:rsidR="001721A2" w:rsidRPr="008138EB">
        <w:rPr>
          <w:rFonts w:ascii="Calibri" w:hAnsi="Calibri" w:cs="Calibri"/>
          <w:sz w:val="22"/>
          <w:szCs w:val="22"/>
        </w:rPr>
        <w:t xml:space="preserve"> –</w:t>
      </w:r>
      <w:r w:rsidR="00064746">
        <w:rPr>
          <w:rFonts w:ascii="Calibri" w:hAnsi="Calibri" w:cs="Calibri"/>
          <w:sz w:val="22"/>
          <w:szCs w:val="22"/>
        </w:rPr>
        <w:t xml:space="preserve"> </w:t>
      </w:r>
      <w:r w:rsidR="001721A2" w:rsidRPr="008138EB">
        <w:rPr>
          <w:rFonts w:ascii="Calibri" w:hAnsi="Calibri" w:cs="Calibri"/>
          <w:sz w:val="22"/>
          <w:szCs w:val="22"/>
        </w:rPr>
        <w:t>Ford Polska</w:t>
      </w:r>
      <w:r w:rsidR="004D7FD0">
        <w:rPr>
          <w:rFonts w:ascii="Calibri" w:hAnsi="Calibri" w:cs="Calibri"/>
          <w:sz w:val="22"/>
          <w:szCs w:val="22"/>
        </w:rPr>
        <w:t>,</w:t>
      </w:r>
      <w:r w:rsidR="001721A2" w:rsidRPr="008138E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721A2" w:rsidRPr="008138EB">
        <w:rPr>
          <w:rFonts w:ascii="Calibri" w:hAnsi="Calibri" w:cs="Calibri"/>
          <w:sz w:val="22"/>
          <w:szCs w:val="22"/>
        </w:rPr>
        <w:t>Accord</w:t>
      </w:r>
      <w:proofErr w:type="spellEnd"/>
      <w:r w:rsidR="004464B7">
        <w:rPr>
          <w:rFonts w:ascii="Calibri" w:hAnsi="Calibri" w:cs="Calibri"/>
          <w:sz w:val="22"/>
          <w:szCs w:val="22"/>
        </w:rPr>
        <w:t xml:space="preserve"> Healthcare Polska</w:t>
      </w:r>
      <w:r w:rsidR="001721A2" w:rsidRPr="008138EB">
        <w:rPr>
          <w:rFonts w:ascii="Calibri" w:hAnsi="Calibri" w:cs="Calibri"/>
          <w:sz w:val="22"/>
          <w:szCs w:val="22"/>
        </w:rPr>
        <w:t xml:space="preserve"> oraz</w:t>
      </w:r>
      <w:r w:rsidR="004464B7">
        <w:rPr>
          <w:rFonts w:ascii="Calibri" w:hAnsi="Calibri" w:cs="Calibri"/>
          <w:sz w:val="22"/>
          <w:szCs w:val="22"/>
        </w:rPr>
        <w:t xml:space="preserve"> podpisała dwie nowe umowy:</w:t>
      </w:r>
      <w:r w:rsidR="001721A2" w:rsidRPr="008138EB">
        <w:rPr>
          <w:rFonts w:ascii="Calibri" w:hAnsi="Calibri" w:cs="Calibri"/>
          <w:sz w:val="22"/>
          <w:szCs w:val="22"/>
        </w:rPr>
        <w:t xml:space="preserve"> </w:t>
      </w:r>
      <w:r w:rsidR="004464B7">
        <w:rPr>
          <w:rFonts w:ascii="Calibri" w:hAnsi="Calibri" w:cs="Calibri"/>
          <w:sz w:val="22"/>
          <w:szCs w:val="22"/>
        </w:rPr>
        <w:t xml:space="preserve">z firmą </w:t>
      </w:r>
      <w:proofErr w:type="spellStart"/>
      <w:r w:rsidR="001721A2" w:rsidRPr="008138EB">
        <w:rPr>
          <w:rFonts w:ascii="Calibri" w:hAnsi="Calibri" w:cs="Calibri"/>
          <w:sz w:val="22"/>
          <w:szCs w:val="22"/>
        </w:rPr>
        <w:t>NewCold</w:t>
      </w:r>
      <w:proofErr w:type="spellEnd"/>
      <w:r w:rsidR="004464B7">
        <w:rPr>
          <w:rFonts w:ascii="Calibri" w:hAnsi="Calibri" w:cs="Calibri"/>
          <w:sz w:val="22"/>
          <w:szCs w:val="22"/>
        </w:rPr>
        <w:t xml:space="preserve"> oraz</w:t>
      </w:r>
      <w:r w:rsidR="008C110A" w:rsidRPr="008138EB">
        <w:rPr>
          <w:rFonts w:ascii="Calibri" w:hAnsi="Calibri" w:cs="Calibri"/>
          <w:sz w:val="22"/>
          <w:szCs w:val="22"/>
        </w:rPr>
        <w:t xml:space="preserve"> najemc</w:t>
      </w:r>
      <w:r w:rsidR="004464B7">
        <w:rPr>
          <w:rFonts w:ascii="Calibri" w:hAnsi="Calibri" w:cs="Calibri"/>
          <w:sz w:val="22"/>
          <w:szCs w:val="22"/>
        </w:rPr>
        <w:t>ą</w:t>
      </w:r>
      <w:r w:rsidR="008C110A" w:rsidRPr="008138EB">
        <w:rPr>
          <w:rFonts w:ascii="Calibri" w:hAnsi="Calibri" w:cs="Calibri"/>
          <w:sz w:val="22"/>
          <w:szCs w:val="22"/>
        </w:rPr>
        <w:t xml:space="preserve"> poufny</w:t>
      </w:r>
      <w:r w:rsidR="004464B7">
        <w:rPr>
          <w:rFonts w:ascii="Calibri" w:hAnsi="Calibri" w:cs="Calibri"/>
          <w:sz w:val="22"/>
          <w:szCs w:val="22"/>
        </w:rPr>
        <w:t>m</w:t>
      </w:r>
      <w:r w:rsidR="008C110A" w:rsidRPr="008138EB">
        <w:rPr>
          <w:rFonts w:ascii="Calibri" w:hAnsi="Calibri" w:cs="Calibri"/>
          <w:sz w:val="22"/>
          <w:szCs w:val="22"/>
        </w:rPr>
        <w:t xml:space="preserve">, który </w:t>
      </w:r>
      <w:r w:rsidR="00C8686C" w:rsidRPr="008138EB">
        <w:rPr>
          <w:rFonts w:ascii="Calibri" w:hAnsi="Calibri" w:cs="Calibri"/>
          <w:sz w:val="22"/>
          <w:szCs w:val="22"/>
        </w:rPr>
        <w:t>w jednym z budynków zaj</w:t>
      </w:r>
      <w:r w:rsidR="00064746">
        <w:rPr>
          <w:rFonts w:ascii="Calibri" w:hAnsi="Calibri" w:cs="Calibri"/>
          <w:sz w:val="22"/>
          <w:szCs w:val="22"/>
        </w:rPr>
        <w:t xml:space="preserve">mie </w:t>
      </w:r>
      <w:r w:rsidR="008C110A" w:rsidRPr="008138EB">
        <w:rPr>
          <w:rFonts w:ascii="Calibri" w:hAnsi="Calibri" w:cs="Calibri"/>
          <w:sz w:val="22"/>
          <w:szCs w:val="22"/>
        </w:rPr>
        <w:t>blisko 4 tysi</w:t>
      </w:r>
      <w:r w:rsidR="00C8686C" w:rsidRPr="008138EB">
        <w:rPr>
          <w:rFonts w:ascii="Calibri" w:hAnsi="Calibri" w:cs="Calibri"/>
          <w:sz w:val="22"/>
          <w:szCs w:val="22"/>
        </w:rPr>
        <w:t>ą</w:t>
      </w:r>
      <w:r w:rsidR="008C110A" w:rsidRPr="008138EB">
        <w:rPr>
          <w:rFonts w:ascii="Calibri" w:hAnsi="Calibri" w:cs="Calibri"/>
          <w:sz w:val="22"/>
          <w:szCs w:val="22"/>
        </w:rPr>
        <w:t xml:space="preserve">ce mkw. </w:t>
      </w:r>
    </w:p>
    <w:p w14:paraId="55736B90" w14:textId="77777777" w:rsidR="0041352A" w:rsidRPr="00374A22" w:rsidRDefault="0041352A" w:rsidP="00695E8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358115B" w14:textId="77777777" w:rsidR="004D7FD0" w:rsidRPr="004D7FD0" w:rsidRDefault="004D7FD0" w:rsidP="004D7FD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D7FD0">
        <w:rPr>
          <w:rFonts w:ascii="Calibri" w:hAnsi="Calibri" w:cs="Calibri"/>
          <w:b/>
          <w:bCs/>
          <w:color w:val="000000"/>
          <w:sz w:val="22"/>
          <w:szCs w:val="22"/>
        </w:rPr>
        <w:t>Marynarska Business Park</w:t>
      </w:r>
      <w:r w:rsidRPr="004D7F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7FD0">
        <w:rPr>
          <w:rFonts w:ascii="Calibri" w:hAnsi="Calibri" w:cs="Calibri"/>
          <w:b/>
          <w:bCs/>
          <w:color w:val="000000"/>
          <w:sz w:val="22"/>
          <w:szCs w:val="22"/>
        </w:rPr>
        <w:t>nadal pozostaje siedzibą polskiego oddziału firmy Ford,</w:t>
      </w:r>
      <w:r w:rsidRPr="004D7FD0">
        <w:rPr>
          <w:rFonts w:ascii="Calibri" w:hAnsi="Calibri" w:cs="Calibri"/>
          <w:color w:val="000000"/>
          <w:sz w:val="22"/>
          <w:szCs w:val="22"/>
        </w:rPr>
        <w:t xml:space="preserve"> która wynajmuje w kompleksie powierzchnię nieco ponad </w:t>
      </w:r>
      <w:r w:rsidRPr="004D7FD0">
        <w:rPr>
          <w:rFonts w:ascii="Calibri" w:hAnsi="Calibri" w:cs="Calibri"/>
          <w:b/>
          <w:bCs/>
          <w:color w:val="000000"/>
          <w:sz w:val="22"/>
          <w:szCs w:val="22"/>
        </w:rPr>
        <w:t>1.000 mkw.</w:t>
      </w:r>
      <w:r w:rsidRPr="004D7FD0">
        <w:rPr>
          <w:rFonts w:ascii="Calibri" w:hAnsi="Calibri" w:cs="Calibri"/>
          <w:color w:val="000000"/>
          <w:sz w:val="22"/>
          <w:szCs w:val="22"/>
        </w:rPr>
        <w:t xml:space="preserve"> Ford projektuje, produkuje, sprzedaje oraz serwisuje całą gamę skomunikowanych pojazdów użytkowych, SUV-ów oraz samochodów osobowych. Firma umacnia pozycję lidera w dziedzinie elektryfikacji pojazdów, inwestuje w rozwój mobilności, systemy autonomicznej jazdy oraz usługi dla pojazdów skomunikowanych, a także zapewnia usługi finansowe poprzez Ford Motor </w:t>
      </w:r>
      <w:proofErr w:type="spellStart"/>
      <w:r w:rsidRPr="004D7FD0">
        <w:rPr>
          <w:rFonts w:ascii="Calibri" w:hAnsi="Calibri" w:cs="Calibri"/>
          <w:color w:val="000000"/>
          <w:sz w:val="22"/>
          <w:szCs w:val="22"/>
        </w:rPr>
        <w:t>Credit</w:t>
      </w:r>
      <w:proofErr w:type="spellEnd"/>
      <w:r w:rsidRPr="004D7FD0">
        <w:rPr>
          <w:rFonts w:ascii="Calibri" w:hAnsi="Calibri" w:cs="Calibri"/>
          <w:color w:val="000000"/>
          <w:sz w:val="22"/>
          <w:szCs w:val="22"/>
        </w:rPr>
        <w:t xml:space="preserve"> Company. Zatrudnia około 176 tys. pracowników w zakładach na całym świecie.</w:t>
      </w:r>
    </w:p>
    <w:p w14:paraId="46FB14F7" w14:textId="7686343E" w:rsidR="001D0AAB" w:rsidRDefault="001D0AAB" w:rsidP="00695E8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7739EC8" w14:textId="77777777" w:rsidR="004464B7" w:rsidRDefault="003624AA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Umowa na wynajem powierzchni biurowej 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860 mkw.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 xml:space="preserve">- przedłużona została także z firmą </w:t>
      </w:r>
      <w:proofErr w:type="spellStart"/>
      <w:r w:rsidR="00AA2607" w:rsidRPr="00A81CAC">
        <w:rPr>
          <w:rFonts w:ascii="Calibri" w:hAnsi="Calibri" w:cs="Calibri"/>
          <w:b/>
          <w:bCs/>
          <w:color w:val="000000"/>
          <w:sz w:val="22"/>
          <w:szCs w:val="22"/>
        </w:rPr>
        <w:t>Accord</w:t>
      </w:r>
      <w:proofErr w:type="spellEnd"/>
      <w:r w:rsidR="004464B7">
        <w:rPr>
          <w:rFonts w:ascii="Calibri" w:hAnsi="Calibri" w:cs="Calibri"/>
          <w:b/>
          <w:bCs/>
          <w:color w:val="000000"/>
          <w:sz w:val="22"/>
          <w:szCs w:val="22"/>
        </w:rPr>
        <w:t xml:space="preserve"> Healthcare Polska</w:t>
      </w:r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która jest globalnym producentem oraz dystrybutorem produktów farmaceutycznych. Działa w 85 krajach na całym świecie</w:t>
      </w:r>
      <w:r w:rsidR="008B40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2607" w:rsidRPr="00CC0EFA">
        <w:rPr>
          <w:rFonts w:ascii="Calibri" w:hAnsi="Calibri" w:cs="Calibri"/>
          <w:color w:val="000000"/>
          <w:sz w:val="22"/>
          <w:szCs w:val="22"/>
        </w:rPr>
        <w:t xml:space="preserve">przyczyniając się do poprawy dostępu pacjentów do podstawowej opieki </w:t>
      </w:r>
      <w:r w:rsidR="008B40CA">
        <w:rPr>
          <w:rFonts w:ascii="Calibri" w:hAnsi="Calibri" w:cs="Calibri"/>
          <w:color w:val="000000"/>
          <w:sz w:val="22"/>
          <w:szCs w:val="22"/>
        </w:rPr>
        <w:t>zdrowotnej</w:t>
      </w:r>
      <w:r w:rsidR="0006474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A2607" w:rsidRPr="00CC0EFA">
        <w:rPr>
          <w:rFonts w:ascii="Calibri" w:hAnsi="Calibri" w:cs="Calibri"/>
          <w:color w:val="000000"/>
          <w:sz w:val="22"/>
          <w:szCs w:val="22"/>
        </w:rPr>
        <w:t xml:space="preserve">Portfolio firmy </w:t>
      </w:r>
      <w:proofErr w:type="spellStart"/>
      <w:r w:rsidR="00AA2607" w:rsidRPr="00CC0EFA">
        <w:rPr>
          <w:rFonts w:ascii="Calibri" w:hAnsi="Calibri" w:cs="Calibri"/>
          <w:color w:val="000000"/>
          <w:sz w:val="22"/>
          <w:szCs w:val="22"/>
        </w:rPr>
        <w:t>Accord</w:t>
      </w:r>
      <w:proofErr w:type="spellEnd"/>
      <w:r w:rsidR="00AA2607" w:rsidRPr="00CC0EFA">
        <w:rPr>
          <w:rFonts w:ascii="Calibri" w:hAnsi="Calibri" w:cs="Calibri"/>
          <w:color w:val="000000"/>
          <w:sz w:val="22"/>
          <w:szCs w:val="22"/>
        </w:rPr>
        <w:t xml:space="preserve"> obejmuje kluczowe dziedziny</w:t>
      </w:r>
      <w:r w:rsidR="008B40C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A2607" w:rsidRPr="00CC0EFA">
        <w:rPr>
          <w:rFonts w:ascii="Calibri" w:hAnsi="Calibri" w:cs="Calibri"/>
          <w:color w:val="000000"/>
          <w:sz w:val="22"/>
          <w:szCs w:val="22"/>
        </w:rPr>
        <w:t>takie jak onkologia, kardiologia, neurologia, psychiatria, cukrzyca, leczenie bólu i gastroenterologia.</w:t>
      </w:r>
      <w:r w:rsidR="00A81CA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57B641A" w14:textId="77777777" w:rsidR="004464B7" w:rsidRDefault="004464B7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929CB3" w14:textId="6CA022E1" w:rsidR="0041352A" w:rsidRDefault="008B40CA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Na wybór kompleksu Marynarska Business Park zdecydowała się firma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NewCold</w:t>
      </w:r>
      <w:proofErr w:type="spellEnd"/>
      <w:r w:rsidRPr="00A81CAC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która zajm</w:t>
      </w:r>
      <w:r w:rsidR="004464B7">
        <w:rPr>
          <w:rFonts w:ascii="Calibri" w:hAnsi="Calibri" w:cs="Calibri"/>
          <w:color w:val="000000"/>
          <w:sz w:val="22"/>
          <w:szCs w:val="22"/>
        </w:rPr>
        <w:t>ie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1CAC" w:rsidRPr="00A81CAC">
        <w:rPr>
          <w:rFonts w:ascii="Calibri" w:hAnsi="Calibri" w:cs="Calibri"/>
          <w:b/>
          <w:bCs/>
          <w:color w:val="000000"/>
          <w:sz w:val="22"/>
          <w:szCs w:val="22"/>
        </w:rPr>
        <w:t>450 mkw.</w:t>
      </w:r>
      <w:r w:rsidR="00A81CA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powierzchni</w:t>
      </w:r>
      <w:r w:rsidR="00A81CAC">
        <w:rPr>
          <w:rFonts w:ascii="Calibri" w:hAnsi="Calibri" w:cs="Calibri"/>
          <w:color w:val="000000"/>
          <w:sz w:val="22"/>
          <w:szCs w:val="22"/>
        </w:rPr>
        <w:t xml:space="preserve"> biurowej.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1352A" w:rsidRPr="0041352A">
        <w:rPr>
          <w:rFonts w:ascii="Calibri" w:hAnsi="Calibri" w:cs="Calibri"/>
          <w:color w:val="000000"/>
          <w:sz w:val="22"/>
          <w:szCs w:val="22"/>
        </w:rPr>
        <w:t>NewCold</w:t>
      </w:r>
      <w:proofErr w:type="spellEnd"/>
      <w:r w:rsidR="0041352A" w:rsidRPr="0041352A">
        <w:rPr>
          <w:rFonts w:ascii="Calibri" w:hAnsi="Calibri" w:cs="Calibri"/>
          <w:color w:val="000000"/>
          <w:sz w:val="22"/>
          <w:szCs w:val="22"/>
        </w:rPr>
        <w:t xml:space="preserve"> jest dostawcą usług w logistyce łańcucha chłodniczego, inwestującym w duże wysoce zautomatyzowane mroźnie</w:t>
      </w:r>
      <w:r w:rsidR="00653BA9">
        <w:rPr>
          <w:rFonts w:ascii="Calibri" w:hAnsi="Calibri" w:cs="Calibri"/>
          <w:color w:val="000000"/>
          <w:sz w:val="22"/>
          <w:szCs w:val="22"/>
        </w:rPr>
        <w:t xml:space="preserve"> najnowszej generacji. Firma świadczy zaawansowane </w:t>
      </w:r>
      <w:r w:rsidR="0041352A" w:rsidRPr="0041352A">
        <w:rPr>
          <w:rFonts w:ascii="Calibri" w:hAnsi="Calibri" w:cs="Calibri"/>
          <w:color w:val="000000"/>
          <w:sz w:val="22"/>
          <w:szCs w:val="22"/>
        </w:rPr>
        <w:t xml:space="preserve">usługi </w:t>
      </w:r>
      <w:r w:rsidR="00A81CAC">
        <w:rPr>
          <w:rFonts w:ascii="Calibri" w:hAnsi="Calibri" w:cs="Calibri"/>
          <w:color w:val="000000"/>
          <w:sz w:val="22"/>
          <w:szCs w:val="22"/>
        </w:rPr>
        <w:t xml:space="preserve">logistyczne </w:t>
      </w:r>
      <w:r w:rsidR="0041352A" w:rsidRPr="0041352A">
        <w:rPr>
          <w:rFonts w:ascii="Calibri" w:hAnsi="Calibri" w:cs="Calibri"/>
          <w:color w:val="000000"/>
          <w:sz w:val="22"/>
          <w:szCs w:val="22"/>
        </w:rPr>
        <w:t>na całym świecie</w:t>
      </w:r>
      <w:r w:rsidR="00653BA9">
        <w:rPr>
          <w:rFonts w:ascii="Calibri" w:hAnsi="Calibri" w:cs="Calibri"/>
          <w:color w:val="000000"/>
          <w:sz w:val="22"/>
          <w:szCs w:val="22"/>
        </w:rPr>
        <w:t xml:space="preserve"> aspirując do bycia </w:t>
      </w:r>
      <w:r w:rsidR="0041352A" w:rsidRPr="0041352A">
        <w:rPr>
          <w:rFonts w:ascii="Calibri" w:hAnsi="Calibri" w:cs="Calibri"/>
          <w:color w:val="000000"/>
          <w:sz w:val="22"/>
          <w:szCs w:val="22"/>
        </w:rPr>
        <w:t xml:space="preserve">kluczowym ogniwem w łańcuchu dostaw dla największych </w:t>
      </w:r>
      <w:r w:rsidR="00653BA9">
        <w:rPr>
          <w:rFonts w:ascii="Calibri" w:hAnsi="Calibri" w:cs="Calibri"/>
          <w:color w:val="000000"/>
          <w:sz w:val="22"/>
          <w:szCs w:val="22"/>
        </w:rPr>
        <w:t xml:space="preserve">sieci </w:t>
      </w:r>
      <w:r w:rsidR="0041352A" w:rsidRPr="0041352A">
        <w:rPr>
          <w:rFonts w:ascii="Calibri" w:hAnsi="Calibri" w:cs="Calibri"/>
          <w:color w:val="000000"/>
          <w:sz w:val="22"/>
          <w:szCs w:val="22"/>
        </w:rPr>
        <w:t xml:space="preserve">spożywczych. </w:t>
      </w:r>
    </w:p>
    <w:p w14:paraId="4344D83F" w14:textId="062E549C" w:rsidR="00571E5E" w:rsidRDefault="00571E5E" w:rsidP="00695E8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A70868A" w14:textId="367992DE" w:rsidR="00A81CAC" w:rsidRPr="008138EB" w:rsidRDefault="004464B7" w:rsidP="00C178EE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Drugi, n</w:t>
      </w:r>
      <w:r w:rsidR="00A81CAC" w:rsidRPr="008138EB">
        <w:rPr>
          <w:rFonts w:ascii="Calibri" w:hAnsi="Calibri" w:cs="Calibri"/>
          <w:b/>
          <w:bCs/>
          <w:color w:val="000000"/>
          <w:sz w:val="22"/>
          <w:szCs w:val="22"/>
        </w:rPr>
        <w:t>owy najemca</w:t>
      </w:r>
      <w:r w:rsidR="008138EB" w:rsidRPr="008138EB">
        <w:rPr>
          <w:rFonts w:ascii="Calibri" w:hAnsi="Calibri" w:cs="Calibri"/>
          <w:b/>
          <w:bCs/>
          <w:color w:val="000000"/>
          <w:sz w:val="22"/>
          <w:szCs w:val="22"/>
        </w:rPr>
        <w:t xml:space="preserve">, z którym Syrena Real </w:t>
      </w:r>
      <w:proofErr w:type="spellStart"/>
      <w:r w:rsidR="008138EB" w:rsidRPr="008138EB">
        <w:rPr>
          <w:rFonts w:ascii="Calibri" w:hAnsi="Calibri" w:cs="Calibri"/>
          <w:b/>
          <w:bCs/>
          <w:color w:val="000000"/>
          <w:sz w:val="22"/>
          <w:szCs w:val="22"/>
        </w:rPr>
        <w:t>Estate</w:t>
      </w:r>
      <w:proofErr w:type="spellEnd"/>
      <w:r w:rsidR="008138EB" w:rsidRPr="008138EB">
        <w:rPr>
          <w:rFonts w:ascii="Calibri" w:hAnsi="Calibri" w:cs="Calibri"/>
          <w:b/>
          <w:bCs/>
          <w:color w:val="000000"/>
          <w:sz w:val="22"/>
          <w:szCs w:val="22"/>
        </w:rPr>
        <w:t xml:space="preserve"> podpisała umowę na wynajem blisko 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.000</w:t>
      </w:r>
      <w:r w:rsidR="00C178E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138EB" w:rsidRPr="008138EB">
        <w:rPr>
          <w:rFonts w:ascii="Calibri" w:hAnsi="Calibri" w:cs="Calibri"/>
          <w:b/>
          <w:bCs/>
          <w:color w:val="000000"/>
          <w:sz w:val="22"/>
          <w:szCs w:val="22"/>
        </w:rPr>
        <w:t xml:space="preserve">mkw.  powierzchni biurowej na tę chwilę pozostaje poufny. </w:t>
      </w:r>
    </w:p>
    <w:p w14:paraId="322D3D0B" w14:textId="0C8B9608" w:rsidR="008138EB" w:rsidRDefault="008138EB" w:rsidP="00695E8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5F126DD" w14:textId="709F9F34" w:rsidR="00C43570" w:rsidRDefault="008138EB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Przedłużenie współpracy z naszymi dotychczasowymi najemcami jest dla nas potwierdzeniem, że Marynarska Business Park znakomicie sprawdza się jako </w:t>
      </w:r>
      <w:proofErr w:type="gramStart"/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>profesjonalna</w:t>
      </w:r>
      <w:proofErr w:type="gramEnd"/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ale i przyjazna przestrzeń do prowadzenia biznes</w:t>
      </w:r>
      <w:r w:rsidR="00064746">
        <w:rPr>
          <w:rFonts w:ascii="Calibri" w:hAnsi="Calibri" w:cs="Calibri"/>
          <w:i/>
          <w:iCs/>
          <w:color w:val="000000"/>
          <w:sz w:val="22"/>
          <w:szCs w:val="22"/>
        </w:rPr>
        <w:t>u.</w:t>
      </w:r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Cieszymy się, że firmy takie jak Ford</w:t>
      </w:r>
      <w:r w:rsidR="00A62D23">
        <w:rPr>
          <w:rFonts w:ascii="Calibri" w:hAnsi="Calibri" w:cs="Calibri"/>
          <w:i/>
          <w:iCs/>
          <w:color w:val="000000"/>
          <w:sz w:val="22"/>
          <w:szCs w:val="22"/>
        </w:rPr>
        <w:t xml:space="preserve"> i </w:t>
      </w:r>
      <w:proofErr w:type="spellStart"/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>Accord</w:t>
      </w:r>
      <w:proofErr w:type="spellEnd"/>
      <w:r w:rsidR="00C43570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pod każdym względem </w:t>
      </w:r>
      <w:r w:rsidR="006B5A12" w:rsidRPr="00C76F8E">
        <w:rPr>
          <w:rFonts w:ascii="Calibri" w:hAnsi="Calibri" w:cs="Calibri"/>
          <w:i/>
          <w:iCs/>
          <w:color w:val="000000"/>
          <w:sz w:val="22"/>
          <w:szCs w:val="22"/>
        </w:rPr>
        <w:t>doceniły kompleks i pozostają w gronie naszych najemców. Podpisaliśmy też umow</w:t>
      </w:r>
      <w:r w:rsidR="005B1F55"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 w:rsidR="006B5A12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n</w:t>
      </w:r>
      <w:r w:rsidR="00C76F8E" w:rsidRPr="00C76F8E">
        <w:rPr>
          <w:rFonts w:ascii="Calibri" w:hAnsi="Calibri" w:cs="Calibri"/>
          <w:i/>
          <w:iCs/>
          <w:color w:val="000000"/>
          <w:sz w:val="22"/>
          <w:szCs w:val="22"/>
        </w:rPr>
        <w:t>ajmu</w:t>
      </w:r>
      <w:r w:rsidR="006B5A12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powierzchni </w:t>
      </w:r>
      <w:r w:rsidR="006B5A12" w:rsidRPr="00C76F8E"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biurowej </w:t>
      </w:r>
      <w:r w:rsidR="00A62D23">
        <w:rPr>
          <w:rFonts w:ascii="Calibri" w:hAnsi="Calibri" w:cs="Calibri"/>
          <w:i/>
          <w:iCs/>
          <w:color w:val="000000"/>
          <w:sz w:val="22"/>
          <w:szCs w:val="22"/>
        </w:rPr>
        <w:t xml:space="preserve">z nowymi najemcami, firmą </w:t>
      </w:r>
      <w:proofErr w:type="spellStart"/>
      <w:r w:rsidR="00A62D23">
        <w:rPr>
          <w:rFonts w:ascii="Calibri" w:hAnsi="Calibri" w:cs="Calibri"/>
          <w:i/>
          <w:iCs/>
          <w:color w:val="000000"/>
          <w:sz w:val="22"/>
          <w:szCs w:val="22"/>
        </w:rPr>
        <w:t>NewCold</w:t>
      </w:r>
      <w:proofErr w:type="spellEnd"/>
      <w:r w:rsidR="00A62D23">
        <w:rPr>
          <w:rFonts w:ascii="Calibri" w:hAnsi="Calibri" w:cs="Calibri"/>
          <w:i/>
          <w:iCs/>
          <w:color w:val="000000"/>
          <w:sz w:val="22"/>
          <w:szCs w:val="22"/>
        </w:rPr>
        <w:t xml:space="preserve"> oraz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 xml:space="preserve"> najemcą, który </w:t>
      </w:r>
      <w:r w:rsidR="00417E93" w:rsidRPr="00C76F8E">
        <w:rPr>
          <w:rFonts w:ascii="Calibri" w:hAnsi="Calibri" w:cs="Calibri"/>
          <w:i/>
          <w:iCs/>
          <w:color w:val="000000"/>
          <w:sz w:val="22"/>
          <w:szCs w:val="22"/>
        </w:rPr>
        <w:t>ze względu na specyfikę swojej działalności pozostaje poufny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="006B5A12" w:rsidRPr="00C76F8E">
        <w:rPr>
          <w:rFonts w:ascii="Calibri" w:hAnsi="Calibri" w:cs="Calibri"/>
          <w:i/>
          <w:iCs/>
          <w:color w:val="000000"/>
          <w:sz w:val="22"/>
          <w:szCs w:val="22"/>
        </w:rPr>
        <w:t xml:space="preserve"> W jednym z budynków zajmie on 4 tysiące mkw.</w:t>
      </w:r>
      <w:r w:rsidR="00EB486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76F8E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C76F8E" w:rsidRPr="00C76F8E">
        <w:rPr>
          <w:rFonts w:ascii="Calibri" w:hAnsi="Calibri" w:cs="Calibri"/>
          <w:b/>
          <w:bCs/>
          <w:color w:val="000000"/>
          <w:sz w:val="22"/>
          <w:szCs w:val="22"/>
        </w:rPr>
        <w:t xml:space="preserve">mówi Ewa Lubańska, Leasing Manager w Syrena Real </w:t>
      </w:r>
      <w:proofErr w:type="spellStart"/>
      <w:r w:rsidR="00C76F8E" w:rsidRPr="00C76F8E">
        <w:rPr>
          <w:rFonts w:ascii="Calibri" w:hAnsi="Calibri" w:cs="Calibri"/>
          <w:b/>
          <w:bCs/>
          <w:color w:val="000000"/>
          <w:sz w:val="22"/>
          <w:szCs w:val="22"/>
        </w:rPr>
        <w:t>Estate</w:t>
      </w:r>
      <w:proofErr w:type="spellEnd"/>
      <w:r w:rsidR="00524661">
        <w:rPr>
          <w:rFonts w:ascii="Calibri" w:hAnsi="Calibri" w:cs="Calibri"/>
          <w:color w:val="000000"/>
          <w:sz w:val="22"/>
          <w:szCs w:val="22"/>
        </w:rPr>
        <w:t>. –</w:t>
      </w:r>
      <w:r w:rsidR="00EB486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t>Równolegle prowadzimy także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 xml:space="preserve"> komercjalizacj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t>ę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t xml:space="preserve">lokali 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br/>
        <w:t>w parterach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 xml:space="preserve"> naszych biurowców. Chcemy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417E93">
        <w:rPr>
          <w:rFonts w:ascii="Calibri" w:hAnsi="Calibri" w:cs="Calibri"/>
          <w:i/>
          <w:iCs/>
          <w:color w:val="000000"/>
          <w:sz w:val="22"/>
          <w:szCs w:val="22"/>
        </w:rPr>
        <w:t xml:space="preserve"> by pojawiły się tu</w:t>
      </w:r>
      <w:r w:rsidR="00EC7DB0">
        <w:rPr>
          <w:rFonts w:ascii="Calibri" w:hAnsi="Calibri" w:cs="Calibri"/>
          <w:i/>
          <w:iCs/>
          <w:color w:val="000000"/>
          <w:sz w:val="22"/>
          <w:szCs w:val="22"/>
        </w:rPr>
        <w:t xml:space="preserve"> kolejne </w:t>
      </w:r>
      <w:r w:rsidR="00EB4860">
        <w:rPr>
          <w:rFonts w:ascii="Calibri" w:hAnsi="Calibri" w:cs="Calibri"/>
          <w:i/>
          <w:iCs/>
          <w:color w:val="000000"/>
          <w:sz w:val="22"/>
          <w:szCs w:val="22"/>
        </w:rPr>
        <w:t>koncepty</w:t>
      </w:r>
      <w:r w:rsidR="00C178EE">
        <w:rPr>
          <w:rFonts w:ascii="Calibri" w:hAnsi="Calibri" w:cs="Calibri"/>
          <w:i/>
          <w:iCs/>
          <w:color w:val="000000"/>
          <w:sz w:val="22"/>
          <w:szCs w:val="22"/>
        </w:rPr>
        <w:t xml:space="preserve"> gastronomiczne oraz</w:t>
      </w:r>
      <w:r w:rsidR="00EB4860">
        <w:rPr>
          <w:rFonts w:ascii="Calibri" w:hAnsi="Calibri" w:cs="Calibri"/>
          <w:i/>
          <w:iCs/>
          <w:color w:val="000000"/>
          <w:sz w:val="22"/>
          <w:szCs w:val="22"/>
        </w:rPr>
        <w:t xml:space="preserve"> handlowo-usługowe, które uzupełnią </w:t>
      </w:r>
      <w:r w:rsidR="00EC7DB0">
        <w:rPr>
          <w:rFonts w:ascii="Calibri" w:hAnsi="Calibri" w:cs="Calibri"/>
          <w:i/>
          <w:iCs/>
          <w:color w:val="000000"/>
          <w:sz w:val="22"/>
          <w:szCs w:val="22"/>
        </w:rPr>
        <w:t xml:space="preserve">ofertę przychodni </w:t>
      </w:r>
      <w:proofErr w:type="spellStart"/>
      <w:r w:rsidR="00EC7DB0">
        <w:rPr>
          <w:rFonts w:ascii="Calibri" w:hAnsi="Calibri" w:cs="Calibri"/>
          <w:i/>
          <w:iCs/>
          <w:color w:val="000000"/>
          <w:sz w:val="22"/>
          <w:szCs w:val="22"/>
        </w:rPr>
        <w:t>Luxmed</w:t>
      </w:r>
      <w:proofErr w:type="spellEnd"/>
      <w:r w:rsidR="00EC7DB0">
        <w:rPr>
          <w:rFonts w:ascii="Calibri" w:hAnsi="Calibri" w:cs="Calibri"/>
          <w:i/>
          <w:iCs/>
          <w:color w:val="000000"/>
          <w:sz w:val="22"/>
          <w:szCs w:val="22"/>
        </w:rPr>
        <w:t xml:space="preserve"> oraz piekarni i cukierni Gorąco Polecam z korzyścią zarówno dla naszych najemców, jak i lokalnej społeczności</w:t>
      </w:r>
      <w:r w:rsidR="00123EC1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123EC1" w:rsidRPr="00123EC1">
        <w:rPr>
          <w:rFonts w:ascii="Calibri" w:hAnsi="Calibri" w:cs="Calibri"/>
          <w:b/>
          <w:bCs/>
          <w:color w:val="000000"/>
          <w:sz w:val="22"/>
          <w:szCs w:val="22"/>
        </w:rPr>
        <w:t xml:space="preserve">dodaje Ewa Lubańska. </w:t>
      </w:r>
    </w:p>
    <w:p w14:paraId="53D55D8C" w14:textId="77777777" w:rsidR="00C43570" w:rsidRDefault="00C43570" w:rsidP="00695E8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0EE26D95" w14:textId="2CF217ED" w:rsidR="00701786" w:rsidRPr="004A2CF5" w:rsidRDefault="00DA60C4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A2CF5">
        <w:rPr>
          <w:rFonts w:ascii="Calibri" w:hAnsi="Calibri" w:cs="Calibri"/>
          <w:b/>
          <w:bCs/>
          <w:sz w:val="22"/>
          <w:szCs w:val="22"/>
        </w:rPr>
        <w:t>Marynarska Business Park</w:t>
      </w:r>
      <w:r w:rsidRPr="004A2CF5">
        <w:rPr>
          <w:rFonts w:ascii="Calibri" w:hAnsi="Calibri" w:cs="Calibri"/>
          <w:sz w:val="22"/>
          <w:szCs w:val="22"/>
        </w:rPr>
        <w:t xml:space="preserve"> to kompleks 4 budynków biurowych o łącznej powierzchni użytkowej </w:t>
      </w:r>
      <w:r w:rsidRPr="004A2CF5">
        <w:rPr>
          <w:rFonts w:ascii="Calibri" w:hAnsi="Calibri" w:cs="Calibri"/>
          <w:b/>
          <w:bCs/>
          <w:sz w:val="22"/>
          <w:szCs w:val="22"/>
        </w:rPr>
        <w:t>46.000 mkw.</w:t>
      </w:r>
      <w:r w:rsidRPr="004A2CF5">
        <w:rPr>
          <w:rFonts w:ascii="Calibri" w:hAnsi="Calibri" w:cs="Calibri"/>
          <w:sz w:val="22"/>
          <w:szCs w:val="22"/>
        </w:rPr>
        <w:t xml:space="preserve"> Od 2020 roku projekt znajduje się w portfolio spółek Syrena Real </w:t>
      </w:r>
      <w:proofErr w:type="spellStart"/>
      <w:r w:rsidRPr="004A2CF5">
        <w:rPr>
          <w:rFonts w:ascii="Calibri" w:hAnsi="Calibri" w:cs="Calibri"/>
          <w:sz w:val="22"/>
          <w:szCs w:val="22"/>
        </w:rPr>
        <w:t>Estate</w:t>
      </w:r>
      <w:proofErr w:type="spellEnd"/>
      <w:r w:rsidRPr="004A2CF5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4A2CF5">
        <w:rPr>
          <w:rFonts w:ascii="Calibri" w:hAnsi="Calibri" w:cs="Calibri"/>
          <w:sz w:val="22"/>
          <w:szCs w:val="22"/>
        </w:rPr>
        <w:t>PineBridge</w:t>
      </w:r>
      <w:proofErr w:type="spellEnd"/>
      <w:r w:rsidRPr="004A2CF5">
        <w:rPr>
          <w:rFonts w:ascii="Calibri" w:hAnsi="Calibri" w:cs="Calibri"/>
          <w:sz w:val="22"/>
          <w:szCs w:val="22"/>
        </w:rPr>
        <w:t xml:space="preserve"> Benson Elliot. </w:t>
      </w:r>
      <w:r w:rsidR="000D5087" w:rsidRPr="004A2CF5">
        <w:rPr>
          <w:rFonts w:ascii="Calibri" w:hAnsi="Calibri" w:cs="Calibri"/>
          <w:sz w:val="22"/>
          <w:szCs w:val="22"/>
        </w:rPr>
        <w:t xml:space="preserve">Kompleks </w:t>
      </w:r>
      <w:r w:rsidR="004464B7">
        <w:rPr>
          <w:rFonts w:ascii="Calibri" w:hAnsi="Calibri" w:cs="Calibri"/>
          <w:sz w:val="22"/>
          <w:szCs w:val="22"/>
        </w:rPr>
        <w:t>zyskał nowe</w:t>
      </w:r>
      <w:r w:rsidR="000D5087" w:rsidRPr="004A2CF5">
        <w:rPr>
          <w:rFonts w:ascii="Calibri" w:hAnsi="Calibri" w:cs="Calibri"/>
          <w:sz w:val="22"/>
          <w:szCs w:val="22"/>
        </w:rPr>
        <w:t xml:space="preserve"> </w:t>
      </w:r>
      <w:r w:rsidR="002C54F7" w:rsidRPr="004A2CF5">
        <w:rPr>
          <w:rFonts w:ascii="Calibri" w:hAnsi="Calibri" w:cs="Calibri"/>
          <w:b/>
          <w:bCs/>
          <w:sz w:val="22"/>
          <w:szCs w:val="22"/>
        </w:rPr>
        <w:t>c</w:t>
      </w:r>
      <w:r w:rsidR="000D5087" w:rsidRPr="004A2CF5">
        <w:rPr>
          <w:rFonts w:ascii="Calibri" w:hAnsi="Calibri" w:cs="Calibri"/>
          <w:b/>
          <w:bCs/>
          <w:sz w:val="22"/>
          <w:szCs w:val="22"/>
        </w:rPr>
        <w:t>entrum konferencyjne</w:t>
      </w:r>
      <w:r w:rsidR="000D5087" w:rsidRPr="004A2CF5">
        <w:rPr>
          <w:rFonts w:ascii="Calibri" w:hAnsi="Calibri" w:cs="Calibri"/>
          <w:sz w:val="22"/>
          <w:szCs w:val="22"/>
        </w:rPr>
        <w:t xml:space="preserve"> z salami do organizacji spotkań lub pracy wspólnej. </w:t>
      </w:r>
      <w:r w:rsidR="00701786" w:rsidRPr="004A2CF5">
        <w:rPr>
          <w:rFonts w:ascii="Calibri" w:hAnsi="Calibri" w:cs="Calibri"/>
          <w:sz w:val="22"/>
          <w:szCs w:val="22"/>
        </w:rPr>
        <w:t xml:space="preserve">Dla zmotoryzowanych </w:t>
      </w:r>
      <w:r w:rsidR="000D5087" w:rsidRPr="004A2CF5">
        <w:rPr>
          <w:rFonts w:ascii="Calibri" w:hAnsi="Calibri" w:cs="Calibri"/>
          <w:sz w:val="22"/>
          <w:szCs w:val="22"/>
        </w:rPr>
        <w:t xml:space="preserve">dostępny jest </w:t>
      </w:r>
      <w:r w:rsidR="00701786" w:rsidRPr="004A2CF5">
        <w:rPr>
          <w:rFonts w:ascii="Calibri" w:hAnsi="Calibri" w:cs="Calibri"/>
          <w:sz w:val="22"/>
          <w:szCs w:val="22"/>
        </w:rPr>
        <w:t xml:space="preserve">parking samochodowy zlokalizowany </w:t>
      </w:r>
      <w:r w:rsidR="000D5087" w:rsidRPr="004A2CF5">
        <w:rPr>
          <w:rFonts w:ascii="Calibri" w:hAnsi="Calibri" w:cs="Calibri"/>
          <w:sz w:val="22"/>
          <w:szCs w:val="22"/>
        </w:rPr>
        <w:t xml:space="preserve">na 3 poziomach podziemnych, gdzie łącznie do dyspozycji najemców i gości biurowców jest </w:t>
      </w:r>
      <w:r w:rsidR="000D5087" w:rsidRPr="004A2CF5">
        <w:rPr>
          <w:rFonts w:ascii="Calibri" w:hAnsi="Calibri" w:cs="Calibri"/>
          <w:b/>
          <w:bCs/>
          <w:sz w:val="22"/>
          <w:szCs w:val="22"/>
        </w:rPr>
        <w:t>1.300 miejsc postojowych</w:t>
      </w:r>
      <w:r w:rsidR="00FB3D6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FB3D6D" w:rsidRPr="00FB3D6D">
        <w:rPr>
          <w:rFonts w:ascii="Calibri" w:hAnsi="Calibri" w:cs="Calibri"/>
          <w:sz w:val="22"/>
          <w:szCs w:val="22"/>
        </w:rPr>
        <w:t>a już wkrótce</w:t>
      </w:r>
      <w:r w:rsidR="00FB3D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3D6D">
        <w:rPr>
          <w:rFonts w:ascii="Calibri" w:hAnsi="Calibri" w:cs="Calibri"/>
          <w:sz w:val="22"/>
          <w:szCs w:val="22"/>
        </w:rPr>
        <w:t xml:space="preserve">pojawią się </w:t>
      </w:r>
      <w:r w:rsidR="000D5087" w:rsidRPr="004A2CF5">
        <w:rPr>
          <w:rFonts w:ascii="Calibri" w:hAnsi="Calibri" w:cs="Calibri"/>
          <w:sz w:val="22"/>
          <w:szCs w:val="22"/>
        </w:rPr>
        <w:t xml:space="preserve">stacje do ładowania pojazdów elektrycznych. </w:t>
      </w:r>
      <w:r w:rsidR="00701786" w:rsidRPr="004A2CF5">
        <w:rPr>
          <w:rFonts w:ascii="Calibri" w:hAnsi="Calibri" w:cs="Calibri"/>
          <w:sz w:val="22"/>
          <w:szCs w:val="22"/>
        </w:rPr>
        <w:t>Na poziomie podziemnym znajduje się t</w:t>
      </w:r>
      <w:r w:rsidR="004464B7">
        <w:rPr>
          <w:rFonts w:ascii="Calibri" w:hAnsi="Calibri" w:cs="Calibri"/>
          <w:sz w:val="22"/>
          <w:szCs w:val="22"/>
        </w:rPr>
        <w:t>akże nowa strefa rowerowa z</w:t>
      </w:r>
      <w:r w:rsidR="00701786" w:rsidRPr="004A2CF5">
        <w:rPr>
          <w:rFonts w:ascii="Calibri" w:hAnsi="Calibri" w:cs="Calibri"/>
          <w:sz w:val="22"/>
          <w:szCs w:val="22"/>
        </w:rPr>
        <w:t xml:space="preserve"> </w:t>
      </w:r>
      <w:r w:rsidR="000D5087" w:rsidRPr="004A2CF5">
        <w:rPr>
          <w:rFonts w:ascii="Calibri" w:hAnsi="Calibri" w:cs="Calibri"/>
          <w:sz w:val="22"/>
          <w:szCs w:val="22"/>
        </w:rPr>
        <w:t>parking</w:t>
      </w:r>
      <w:r w:rsidR="004464B7">
        <w:rPr>
          <w:rFonts w:ascii="Calibri" w:hAnsi="Calibri" w:cs="Calibri"/>
          <w:sz w:val="22"/>
          <w:szCs w:val="22"/>
        </w:rPr>
        <w:t>iem</w:t>
      </w:r>
      <w:r w:rsidR="000D5087" w:rsidRPr="004A2CF5">
        <w:rPr>
          <w:rFonts w:ascii="Calibri" w:hAnsi="Calibri" w:cs="Calibri"/>
          <w:sz w:val="22"/>
          <w:szCs w:val="22"/>
        </w:rPr>
        <w:t xml:space="preserve"> dla jednośladów na </w:t>
      </w:r>
      <w:r w:rsidR="000D5087" w:rsidRPr="004A2CF5">
        <w:rPr>
          <w:rFonts w:ascii="Calibri" w:hAnsi="Calibri" w:cs="Calibri"/>
          <w:b/>
          <w:bCs/>
          <w:sz w:val="22"/>
          <w:szCs w:val="22"/>
        </w:rPr>
        <w:t>120 miejsc</w:t>
      </w:r>
      <w:r w:rsidR="00701786" w:rsidRPr="004A2CF5">
        <w:rPr>
          <w:rFonts w:ascii="Calibri" w:hAnsi="Calibri" w:cs="Calibri"/>
          <w:sz w:val="22"/>
          <w:szCs w:val="22"/>
        </w:rPr>
        <w:t xml:space="preserve">, a także </w:t>
      </w:r>
      <w:r w:rsidR="000D5087" w:rsidRPr="004A2CF5">
        <w:rPr>
          <w:rFonts w:ascii="Calibri" w:hAnsi="Calibri" w:cs="Calibri"/>
          <w:sz w:val="22"/>
          <w:szCs w:val="22"/>
        </w:rPr>
        <w:t>szatni</w:t>
      </w:r>
      <w:r w:rsidR="004464B7">
        <w:rPr>
          <w:rFonts w:ascii="Calibri" w:hAnsi="Calibri" w:cs="Calibri"/>
          <w:sz w:val="22"/>
          <w:szCs w:val="22"/>
        </w:rPr>
        <w:t>ą</w:t>
      </w:r>
      <w:r w:rsidR="000D5087" w:rsidRPr="004A2CF5">
        <w:rPr>
          <w:rFonts w:ascii="Calibri" w:hAnsi="Calibri" w:cs="Calibri"/>
          <w:sz w:val="22"/>
          <w:szCs w:val="22"/>
        </w:rPr>
        <w:t xml:space="preserve"> z prysznicami oraz </w:t>
      </w:r>
      <w:r w:rsidR="004464B7">
        <w:rPr>
          <w:rFonts w:ascii="Calibri" w:hAnsi="Calibri" w:cs="Calibri"/>
          <w:sz w:val="22"/>
          <w:szCs w:val="22"/>
        </w:rPr>
        <w:t>ośmioma stanowiskami do</w:t>
      </w:r>
      <w:r w:rsidR="004464B7" w:rsidRPr="004A2CF5">
        <w:rPr>
          <w:rFonts w:ascii="Calibri" w:hAnsi="Calibri" w:cs="Calibri"/>
          <w:sz w:val="22"/>
          <w:szCs w:val="22"/>
        </w:rPr>
        <w:t xml:space="preserve"> </w:t>
      </w:r>
      <w:r w:rsidR="000D5087" w:rsidRPr="004A2CF5">
        <w:rPr>
          <w:rFonts w:ascii="Calibri" w:hAnsi="Calibri" w:cs="Calibri"/>
          <w:sz w:val="22"/>
          <w:szCs w:val="22"/>
        </w:rPr>
        <w:t>ładow</w:t>
      </w:r>
      <w:r w:rsidR="004464B7">
        <w:rPr>
          <w:rFonts w:ascii="Calibri" w:hAnsi="Calibri" w:cs="Calibri"/>
          <w:sz w:val="22"/>
          <w:szCs w:val="22"/>
        </w:rPr>
        <w:t>ania</w:t>
      </w:r>
      <w:r w:rsidR="000D5087" w:rsidRPr="004A2CF5">
        <w:rPr>
          <w:rFonts w:ascii="Calibri" w:hAnsi="Calibri" w:cs="Calibri"/>
          <w:sz w:val="22"/>
          <w:szCs w:val="22"/>
        </w:rPr>
        <w:t xml:space="preserve"> rowerów elektrycznych</w:t>
      </w:r>
      <w:r w:rsidR="00701786" w:rsidRPr="004A2CF5">
        <w:rPr>
          <w:rFonts w:ascii="Calibri" w:hAnsi="Calibri" w:cs="Calibri"/>
          <w:sz w:val="22"/>
          <w:szCs w:val="22"/>
        </w:rPr>
        <w:t xml:space="preserve">. </w:t>
      </w:r>
      <w:r w:rsidR="00701786" w:rsidRPr="007612D1">
        <w:rPr>
          <w:rFonts w:ascii="Calibri" w:hAnsi="Calibri" w:cs="Calibri"/>
          <w:sz w:val="22"/>
          <w:szCs w:val="22"/>
        </w:rPr>
        <w:t xml:space="preserve">Marynarska Business Park </w:t>
      </w:r>
      <w:r w:rsidR="00701786" w:rsidRPr="007612D1">
        <w:rPr>
          <w:rFonts w:asciiTheme="minorHAnsi" w:hAnsiTheme="minorHAnsi" w:cstheme="minorHAnsi"/>
          <w:sz w:val="22"/>
          <w:szCs w:val="22"/>
        </w:rPr>
        <w:t xml:space="preserve">posiada certyfikat BREEAM In </w:t>
      </w:r>
      <w:proofErr w:type="spellStart"/>
      <w:r w:rsidR="00701786" w:rsidRPr="007612D1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="00701786" w:rsidRPr="004A2CF5">
        <w:rPr>
          <w:rFonts w:asciiTheme="minorHAnsi" w:hAnsiTheme="minorHAnsi" w:cstheme="minorHAnsi"/>
          <w:sz w:val="22"/>
          <w:szCs w:val="22"/>
        </w:rPr>
        <w:t xml:space="preserve"> 2015 na poziomie </w:t>
      </w:r>
      <w:proofErr w:type="spellStart"/>
      <w:r w:rsidR="00701786" w:rsidRPr="004A2CF5">
        <w:rPr>
          <w:rFonts w:asciiTheme="minorHAnsi" w:hAnsiTheme="minorHAnsi" w:cstheme="minorHAnsi"/>
          <w:sz w:val="22"/>
          <w:szCs w:val="22"/>
        </w:rPr>
        <w:t>Excellent</w:t>
      </w:r>
      <w:proofErr w:type="spellEnd"/>
      <w:r w:rsidR="00701786" w:rsidRPr="004A2CF5">
        <w:rPr>
          <w:rFonts w:asciiTheme="minorHAnsi" w:hAnsiTheme="minorHAnsi" w:cstheme="minorHAnsi"/>
          <w:sz w:val="22"/>
          <w:szCs w:val="22"/>
        </w:rPr>
        <w:t>.</w:t>
      </w:r>
      <w:r w:rsidR="00701786" w:rsidRPr="004A2C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464B7">
        <w:rPr>
          <w:rFonts w:asciiTheme="minorHAnsi" w:hAnsiTheme="minorHAnsi" w:cstheme="minorHAnsi"/>
          <w:color w:val="000000"/>
          <w:sz w:val="22"/>
          <w:szCs w:val="22"/>
        </w:rPr>
        <w:t xml:space="preserve">Po zakończonej modernizacji </w:t>
      </w:r>
      <w:r w:rsidR="004464B7">
        <w:rPr>
          <w:rFonts w:asciiTheme="minorHAnsi" w:hAnsiTheme="minorHAnsi" w:cstheme="minorHAnsi"/>
          <w:sz w:val="22"/>
          <w:szCs w:val="22"/>
        </w:rPr>
        <w:t>k</w:t>
      </w:r>
      <w:r w:rsidR="00701786" w:rsidRPr="004A2CF5">
        <w:rPr>
          <w:rFonts w:asciiTheme="minorHAnsi" w:hAnsiTheme="minorHAnsi" w:cstheme="minorHAnsi"/>
          <w:sz w:val="22"/>
          <w:szCs w:val="22"/>
        </w:rPr>
        <w:t xml:space="preserve">ompleks będzie ubiegał się </w:t>
      </w:r>
      <w:r w:rsidR="003A3711" w:rsidRPr="004A2CF5">
        <w:rPr>
          <w:rFonts w:asciiTheme="minorHAnsi" w:hAnsiTheme="minorHAnsi" w:cstheme="minorHAnsi"/>
          <w:sz w:val="22"/>
          <w:szCs w:val="22"/>
        </w:rPr>
        <w:t xml:space="preserve">też </w:t>
      </w:r>
      <w:r w:rsidR="00701786" w:rsidRPr="004A2CF5">
        <w:rPr>
          <w:rFonts w:asciiTheme="minorHAnsi" w:hAnsiTheme="minorHAnsi" w:cstheme="minorHAnsi"/>
          <w:sz w:val="22"/>
          <w:szCs w:val="22"/>
        </w:rPr>
        <w:t xml:space="preserve">o kolejne certyfikaty: </w:t>
      </w:r>
      <w:proofErr w:type="spellStart"/>
      <w:r w:rsidR="00701786" w:rsidRPr="004A2CF5">
        <w:rPr>
          <w:rFonts w:asciiTheme="minorHAnsi" w:hAnsiTheme="minorHAnsi" w:cstheme="minorHAnsi"/>
          <w:color w:val="000000"/>
          <w:sz w:val="22"/>
          <w:szCs w:val="22"/>
        </w:rPr>
        <w:t>Breeam</w:t>
      </w:r>
      <w:proofErr w:type="spellEnd"/>
      <w:r w:rsidR="00701786" w:rsidRPr="004A2CF5">
        <w:rPr>
          <w:rFonts w:asciiTheme="minorHAnsi" w:hAnsiTheme="minorHAnsi" w:cstheme="minorHAnsi"/>
          <w:color w:val="000000"/>
          <w:sz w:val="22"/>
          <w:szCs w:val="22"/>
        </w:rPr>
        <w:t xml:space="preserve"> In-</w:t>
      </w:r>
      <w:proofErr w:type="spellStart"/>
      <w:r w:rsidR="00701786" w:rsidRPr="004A2CF5">
        <w:rPr>
          <w:rFonts w:asciiTheme="minorHAnsi" w:hAnsiTheme="minorHAnsi" w:cstheme="minorHAnsi"/>
          <w:color w:val="000000"/>
          <w:sz w:val="22"/>
          <w:szCs w:val="22"/>
        </w:rPr>
        <w:t>Use</w:t>
      </w:r>
      <w:proofErr w:type="spellEnd"/>
      <w:r w:rsidR="00701786" w:rsidRPr="004A2CF5">
        <w:rPr>
          <w:rFonts w:asciiTheme="minorHAnsi" w:hAnsiTheme="minorHAnsi" w:cstheme="minorHAnsi"/>
          <w:color w:val="000000"/>
          <w:sz w:val="22"/>
          <w:szCs w:val="22"/>
        </w:rPr>
        <w:t xml:space="preserve"> w nowym systemie v6, certyfikat </w:t>
      </w:r>
      <w:r w:rsidR="00701786" w:rsidRPr="004A2CF5">
        <w:rPr>
          <w:rFonts w:asciiTheme="minorHAnsi" w:hAnsiTheme="minorHAnsi" w:cstheme="minorHAnsi"/>
          <w:sz w:val="22"/>
          <w:szCs w:val="22"/>
        </w:rPr>
        <w:t xml:space="preserve">WELL, WELL </w:t>
      </w:r>
      <w:proofErr w:type="spellStart"/>
      <w:r w:rsidR="00701786" w:rsidRPr="004A2CF5">
        <w:rPr>
          <w:rFonts w:asciiTheme="minorHAnsi" w:hAnsiTheme="minorHAnsi" w:cstheme="minorHAnsi"/>
          <w:sz w:val="22"/>
          <w:szCs w:val="22"/>
        </w:rPr>
        <w:t>Health</w:t>
      </w:r>
      <w:proofErr w:type="spellEnd"/>
      <w:r w:rsidR="00701786" w:rsidRPr="004A2CF5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701786" w:rsidRPr="004A2CF5">
        <w:rPr>
          <w:rFonts w:asciiTheme="minorHAnsi" w:hAnsiTheme="minorHAnsi" w:cstheme="minorHAnsi"/>
          <w:sz w:val="22"/>
          <w:szCs w:val="22"/>
        </w:rPr>
        <w:t>Safety</w:t>
      </w:r>
      <w:proofErr w:type="spellEnd"/>
      <w:r w:rsidR="00701786" w:rsidRPr="004A2CF5">
        <w:rPr>
          <w:rFonts w:asciiTheme="minorHAnsi" w:hAnsiTheme="minorHAnsi" w:cstheme="minorHAnsi"/>
          <w:sz w:val="22"/>
          <w:szCs w:val="22"/>
        </w:rPr>
        <w:t xml:space="preserve"> oraz WIREDSCORE</w:t>
      </w:r>
      <w:r w:rsidR="00962D69" w:rsidRPr="004A2CF5">
        <w:rPr>
          <w:rFonts w:asciiTheme="minorHAnsi" w:hAnsiTheme="minorHAnsi" w:cstheme="minorHAnsi"/>
          <w:sz w:val="22"/>
          <w:szCs w:val="22"/>
        </w:rPr>
        <w:t xml:space="preserve">. </w:t>
      </w:r>
      <w:r w:rsidR="00701786" w:rsidRPr="004A2CF5">
        <w:rPr>
          <w:rFonts w:asciiTheme="minorHAnsi" w:hAnsiTheme="minorHAnsi" w:cstheme="minorHAnsi"/>
          <w:sz w:val="22"/>
          <w:szCs w:val="22"/>
        </w:rPr>
        <w:t xml:space="preserve">Inwestor współpracuje także z Fundacją Integracja w celu jak najlepszego dostosowania inwestycji do potrzeb osób z niepełnosprawnościami. </w:t>
      </w:r>
    </w:p>
    <w:p w14:paraId="7CE7B06F" w14:textId="77777777" w:rsidR="00695E81" w:rsidRDefault="00695E81" w:rsidP="00695E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66CD8D" w14:textId="6068DE70" w:rsidR="00695E81" w:rsidRDefault="00695E81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612D1">
        <w:rPr>
          <w:rFonts w:ascii="Calibri" w:hAnsi="Calibri" w:cs="Calibri"/>
          <w:b/>
          <w:bCs/>
          <w:sz w:val="22"/>
          <w:szCs w:val="22"/>
        </w:rPr>
        <w:t>Trwająca aktualnie rewitalizacja kompleksu Marynarska Business Park</w:t>
      </w:r>
      <w:r w:rsidRPr="009A2214">
        <w:rPr>
          <w:rFonts w:ascii="Calibri" w:hAnsi="Calibri" w:cs="Calibri"/>
          <w:sz w:val="22"/>
          <w:szCs w:val="22"/>
        </w:rPr>
        <w:t xml:space="preserve"> jest kontynuacją prowadzonej przez Syrena Real </w:t>
      </w:r>
      <w:proofErr w:type="spellStart"/>
      <w:r w:rsidRPr="009A2214">
        <w:rPr>
          <w:rFonts w:ascii="Calibri" w:hAnsi="Calibri" w:cs="Calibri"/>
          <w:sz w:val="22"/>
          <w:szCs w:val="22"/>
        </w:rPr>
        <w:t>Estate</w:t>
      </w:r>
      <w:proofErr w:type="spellEnd"/>
      <w:r w:rsidRPr="009A2214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9A2214">
        <w:rPr>
          <w:rFonts w:ascii="Calibri" w:hAnsi="Calibri" w:cs="Calibri"/>
          <w:sz w:val="22"/>
          <w:szCs w:val="22"/>
        </w:rPr>
        <w:t>PineBridge</w:t>
      </w:r>
      <w:proofErr w:type="spellEnd"/>
      <w:r w:rsidRPr="009A2214">
        <w:rPr>
          <w:rFonts w:ascii="Calibri" w:hAnsi="Calibri" w:cs="Calibri"/>
          <w:sz w:val="22"/>
          <w:szCs w:val="22"/>
        </w:rPr>
        <w:t xml:space="preserve"> Benson Elliot strategii nadawania nowego życia starszym budynkom biurowym.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utorski program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modernizacji </w:t>
      </w:r>
      <w:r w:rsidR="004464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kompleksu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na Służewcu</w:t>
      </w:r>
      <w:r w:rsidR="00EC7DB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realizowany jest w duchu ESG i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obejmuje trzy obszary –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otoczenie budynków,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części wspólne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biurowców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oraz systemy wentylacji ciepła i klimatyzacji. Po gruntownej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przebudowie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teren zewnętrzny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– patio -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mieni się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 betonowej pustyni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 zielony park</w:t>
      </w:r>
      <w:r w:rsidR="0040205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powierzchni 6.000 mkw.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ze wzniesieniami, na których będą rosnąć drzewa i rodzima roślinność. Pojawią się tu też miejsca do odpoczynku i relaksu. Lobby 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budynków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zyskają elegancki wygląd, a ich wspólnym designerskim elementem będą artystyczne olbrzymie rzeźby.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5B1F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owe systemy wentylacyjne wpłyną na zmniejszenie zużycia energii </w:t>
      </w:r>
      <w:proofErr w:type="gramStart"/>
      <w:r w:rsidRPr="00123EC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elektrycznej</w:t>
      </w:r>
      <w:r w:rsidR="005B1F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 natomiast</w:t>
      </w:r>
      <w:proofErr w:type="gramEnd"/>
      <w:r w:rsidR="005B1F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regulacja przepływów wody w </w:t>
      </w:r>
      <w:proofErr w:type="spellStart"/>
      <w:r w:rsidR="005B1F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znaczym</w:t>
      </w:r>
      <w:proofErr w:type="spellEnd"/>
      <w:r w:rsidR="005B1F5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stopniu umożliwi ograniczenie jej zużycia. </w:t>
      </w:r>
    </w:p>
    <w:p w14:paraId="322A6BAB" w14:textId="20715810" w:rsidR="004D7FD0" w:rsidRDefault="004D7FD0" w:rsidP="00695E81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B66C885" w14:textId="3498B9ED" w:rsidR="004D7FD0" w:rsidRDefault="004D7FD0" w:rsidP="004D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D7FD0">
        <w:rPr>
          <w:rFonts w:ascii="Calibri" w:hAnsi="Calibri" w:cs="Calibri"/>
          <w:sz w:val="22"/>
          <w:szCs w:val="22"/>
        </w:rPr>
        <w:t xml:space="preserve">Głównym projektantem nowej odsłony Marynarska Business Park jest </w:t>
      </w:r>
      <w:r w:rsidRPr="004D7FD0">
        <w:rPr>
          <w:rFonts w:ascii="Calibri" w:hAnsi="Calibri" w:cs="Calibri"/>
          <w:b/>
          <w:bCs/>
          <w:sz w:val="22"/>
          <w:szCs w:val="22"/>
        </w:rPr>
        <w:t>Pracownia Architektoniczna MJZ</w:t>
      </w:r>
      <w:r w:rsidRPr="004D7FD0">
        <w:rPr>
          <w:rFonts w:ascii="Calibri" w:hAnsi="Calibri" w:cs="Calibri"/>
          <w:sz w:val="22"/>
          <w:szCs w:val="22"/>
        </w:rPr>
        <w:t xml:space="preserve">, projekt zieleni opracowało </w:t>
      </w:r>
      <w:proofErr w:type="spellStart"/>
      <w:r w:rsidRPr="004D7FD0">
        <w:rPr>
          <w:rFonts w:ascii="Calibri" w:hAnsi="Calibri" w:cs="Calibri"/>
          <w:b/>
          <w:bCs/>
          <w:sz w:val="22"/>
          <w:szCs w:val="22"/>
        </w:rPr>
        <w:t>iGreen</w:t>
      </w:r>
      <w:proofErr w:type="spellEnd"/>
      <w:r w:rsidRPr="004D7FD0">
        <w:rPr>
          <w:rFonts w:ascii="Calibri" w:hAnsi="Calibri" w:cs="Calibri"/>
          <w:b/>
          <w:bCs/>
          <w:sz w:val="22"/>
          <w:szCs w:val="22"/>
        </w:rPr>
        <w:t xml:space="preserve"> Architektura Krajobrazu</w:t>
      </w:r>
      <w:r w:rsidRPr="004D7FD0">
        <w:rPr>
          <w:rFonts w:ascii="Calibri" w:hAnsi="Calibri" w:cs="Calibri"/>
          <w:sz w:val="22"/>
          <w:szCs w:val="22"/>
        </w:rPr>
        <w:t xml:space="preserve">, projekt wnętrz to dzieło </w:t>
      </w:r>
      <w:r w:rsidRPr="004D7FD0">
        <w:rPr>
          <w:rFonts w:ascii="Calibri" w:hAnsi="Calibri" w:cs="Calibri"/>
          <w:b/>
          <w:bCs/>
          <w:sz w:val="22"/>
          <w:szCs w:val="22"/>
        </w:rPr>
        <w:t>Łoskiewicz Studio</w:t>
      </w:r>
      <w:r w:rsidRPr="004D7FD0">
        <w:rPr>
          <w:rFonts w:ascii="Calibri" w:hAnsi="Calibri" w:cs="Calibri"/>
          <w:sz w:val="22"/>
          <w:szCs w:val="22"/>
        </w:rPr>
        <w:t xml:space="preserve">. Za przebudowę odpowiada </w:t>
      </w:r>
      <w:r w:rsidRPr="004D7FD0">
        <w:rPr>
          <w:rFonts w:ascii="Calibri" w:hAnsi="Calibri" w:cs="Calibri"/>
          <w:b/>
          <w:bCs/>
          <w:sz w:val="22"/>
          <w:szCs w:val="22"/>
        </w:rPr>
        <w:t xml:space="preserve">Grupa </w:t>
      </w:r>
      <w:proofErr w:type="spellStart"/>
      <w:r w:rsidRPr="004D7FD0">
        <w:rPr>
          <w:rFonts w:ascii="Calibri" w:hAnsi="Calibri" w:cs="Calibri"/>
          <w:b/>
          <w:bCs/>
          <w:sz w:val="22"/>
          <w:szCs w:val="22"/>
        </w:rPr>
        <w:t>Reesco</w:t>
      </w:r>
      <w:proofErr w:type="spellEnd"/>
      <w:r w:rsidRPr="004D7FD0">
        <w:rPr>
          <w:rFonts w:ascii="Calibri" w:hAnsi="Calibri" w:cs="Calibri"/>
          <w:sz w:val="22"/>
          <w:szCs w:val="22"/>
        </w:rPr>
        <w:t xml:space="preserve">, a za </w:t>
      </w:r>
      <w:proofErr w:type="spellStart"/>
      <w:r w:rsidRPr="004D7FD0">
        <w:rPr>
          <w:rFonts w:ascii="Calibri" w:hAnsi="Calibri" w:cs="Calibri"/>
          <w:sz w:val="22"/>
          <w:szCs w:val="22"/>
        </w:rPr>
        <w:t>project</w:t>
      </w:r>
      <w:proofErr w:type="spellEnd"/>
      <w:r w:rsidRPr="004D7FD0">
        <w:rPr>
          <w:rFonts w:ascii="Calibri" w:hAnsi="Calibri" w:cs="Calibri"/>
          <w:sz w:val="22"/>
          <w:szCs w:val="22"/>
        </w:rPr>
        <w:t xml:space="preserve"> management </w:t>
      </w:r>
      <w:proofErr w:type="spellStart"/>
      <w:r w:rsidRPr="004D7FD0">
        <w:rPr>
          <w:rFonts w:ascii="Calibri" w:hAnsi="Calibri" w:cs="Calibri"/>
          <w:b/>
          <w:bCs/>
          <w:sz w:val="22"/>
          <w:szCs w:val="22"/>
        </w:rPr>
        <w:t>cmT</w:t>
      </w:r>
      <w:proofErr w:type="spellEnd"/>
      <w:r w:rsidRPr="004D7FD0">
        <w:rPr>
          <w:rFonts w:ascii="Calibri" w:hAnsi="Calibri" w:cs="Calibri"/>
          <w:sz w:val="22"/>
          <w:szCs w:val="22"/>
        </w:rPr>
        <w:t>.</w:t>
      </w:r>
    </w:p>
    <w:p w14:paraId="62217C88" w14:textId="39B35987" w:rsidR="0079359E" w:rsidRDefault="0079359E" w:rsidP="004D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7E6E01" w14:textId="62D3AA98" w:rsidR="0079359E" w:rsidRPr="004D7FD0" w:rsidRDefault="0079359E" w:rsidP="004D7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9359E">
        <w:rPr>
          <w:rFonts w:ascii="Calibri" w:hAnsi="Calibri" w:cs="Calibri"/>
          <w:b/>
          <w:bCs/>
          <w:sz w:val="22"/>
          <w:szCs w:val="22"/>
        </w:rPr>
        <w:t xml:space="preserve">Film z wypowiedzią Witolda Zatońskiego, Partnera w Syrena Real </w:t>
      </w:r>
      <w:proofErr w:type="spellStart"/>
      <w:r w:rsidRPr="0079359E">
        <w:rPr>
          <w:rFonts w:ascii="Calibri" w:hAnsi="Calibri" w:cs="Calibri"/>
          <w:b/>
          <w:bCs/>
          <w:sz w:val="22"/>
          <w:szCs w:val="22"/>
        </w:rPr>
        <w:t>Estate</w:t>
      </w:r>
      <w:proofErr w:type="spellEnd"/>
      <w:r w:rsidRPr="0079359E">
        <w:rPr>
          <w:rFonts w:ascii="Calibri" w:hAnsi="Calibri" w:cs="Calibri"/>
          <w:b/>
          <w:bCs/>
          <w:sz w:val="22"/>
          <w:szCs w:val="22"/>
        </w:rPr>
        <w:t xml:space="preserve"> na temat inwestycji Marynarska </w:t>
      </w:r>
      <w:proofErr w:type="spellStart"/>
      <w:r w:rsidRPr="0079359E">
        <w:rPr>
          <w:rFonts w:ascii="Calibri" w:hAnsi="Calibri" w:cs="Calibri"/>
          <w:b/>
          <w:bCs/>
          <w:sz w:val="22"/>
          <w:szCs w:val="22"/>
        </w:rPr>
        <w:t>Bisiness</w:t>
      </w:r>
      <w:proofErr w:type="spellEnd"/>
      <w:r w:rsidRPr="0079359E">
        <w:rPr>
          <w:rFonts w:ascii="Calibri" w:hAnsi="Calibri" w:cs="Calibri"/>
          <w:b/>
          <w:bCs/>
          <w:sz w:val="22"/>
          <w:szCs w:val="22"/>
        </w:rPr>
        <w:t xml:space="preserve"> Park: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Pr="00801490">
          <w:rPr>
            <w:rStyle w:val="Hipercze"/>
            <w:rFonts w:ascii="Calibri" w:hAnsi="Calibri" w:cs="Calibri"/>
            <w:sz w:val="22"/>
            <w:szCs w:val="22"/>
          </w:rPr>
          <w:t>https://www.youtube.com/watch?v=hIStz_QiZ_k&amp;t=1s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74C2897" w14:textId="77777777" w:rsidR="004D7FD0" w:rsidRPr="00123EC1" w:rsidRDefault="004D7FD0" w:rsidP="00695E8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B3B0D5" w14:textId="6D4469CD" w:rsidR="009863B0" w:rsidRDefault="009863B0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Cs w:val="0"/>
          <w:sz w:val="20"/>
          <w:szCs w:val="20"/>
        </w:rPr>
      </w:pPr>
    </w:p>
    <w:p w14:paraId="749BBC7B" w14:textId="159AA0D0" w:rsidR="0079359E" w:rsidRDefault="0079359E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Cs w:val="0"/>
          <w:sz w:val="20"/>
          <w:szCs w:val="20"/>
        </w:rPr>
      </w:pPr>
    </w:p>
    <w:p w14:paraId="68181537" w14:textId="77777777" w:rsidR="0079359E" w:rsidRDefault="0079359E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Cs w:val="0"/>
          <w:sz w:val="20"/>
          <w:szCs w:val="20"/>
        </w:rPr>
      </w:pPr>
    </w:p>
    <w:p w14:paraId="483E4501" w14:textId="4445AABB" w:rsidR="00AB1768" w:rsidRPr="00CE251A" w:rsidRDefault="00B32E4B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Cs w:val="0"/>
          <w:sz w:val="20"/>
          <w:szCs w:val="20"/>
        </w:rPr>
      </w:pPr>
      <w:r w:rsidRPr="00CE251A">
        <w:rPr>
          <w:rFonts w:ascii="Calibri" w:hAnsi="Calibri" w:cs="Calibri"/>
          <w:bCs w:val="0"/>
          <w:sz w:val="20"/>
          <w:szCs w:val="20"/>
        </w:rPr>
        <w:lastRenderedPageBreak/>
        <w:t>Więcej informacji:</w:t>
      </w:r>
    </w:p>
    <w:p w14:paraId="655CEE8A" w14:textId="5D19B8E1" w:rsidR="00B32E4B" w:rsidRPr="00B61EC1" w:rsidRDefault="00CE251A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 w:val="0"/>
          <w:sz w:val="20"/>
          <w:szCs w:val="20"/>
        </w:rPr>
      </w:pPr>
      <w:r w:rsidRPr="00B61EC1">
        <w:rPr>
          <w:rFonts w:ascii="Calibri" w:hAnsi="Calibri" w:cs="Calibri"/>
          <w:b w:val="0"/>
          <w:sz w:val="20"/>
          <w:szCs w:val="20"/>
        </w:rPr>
        <w:t>Lidia Piekarska-Juszczyk</w:t>
      </w:r>
    </w:p>
    <w:p w14:paraId="3ED682AE" w14:textId="17FE4CA7" w:rsidR="00CE251A" w:rsidRPr="00B61EC1" w:rsidRDefault="00CE251A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 w:val="0"/>
          <w:sz w:val="20"/>
          <w:szCs w:val="20"/>
        </w:rPr>
      </w:pPr>
      <w:r w:rsidRPr="00B61EC1">
        <w:rPr>
          <w:rFonts w:ascii="Calibri" w:hAnsi="Calibri" w:cs="Calibri"/>
          <w:b w:val="0"/>
          <w:sz w:val="20"/>
          <w:szCs w:val="20"/>
        </w:rPr>
        <w:t>Beyond Public Relations</w:t>
      </w:r>
    </w:p>
    <w:p w14:paraId="64E16A6F" w14:textId="292A9FE4" w:rsidR="00CE251A" w:rsidRPr="00CE246C" w:rsidRDefault="00CE251A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 w:val="0"/>
          <w:sz w:val="20"/>
          <w:szCs w:val="20"/>
          <w:lang w:val="fr-BE"/>
        </w:rPr>
      </w:pPr>
      <w:r w:rsidRPr="00CE246C">
        <w:rPr>
          <w:rFonts w:ascii="Calibri" w:hAnsi="Calibri" w:cs="Calibri"/>
          <w:b w:val="0"/>
          <w:sz w:val="20"/>
          <w:szCs w:val="20"/>
          <w:lang w:val="fr-BE"/>
        </w:rPr>
        <w:t xml:space="preserve">e-mail: </w:t>
      </w:r>
      <w:hyperlink r:id="rId9" w:history="1">
        <w:r w:rsidRPr="00CE246C">
          <w:rPr>
            <w:rStyle w:val="Hipercze"/>
            <w:rFonts w:ascii="Calibri" w:hAnsi="Calibri" w:cs="Calibri"/>
            <w:b w:val="0"/>
            <w:sz w:val="20"/>
            <w:szCs w:val="20"/>
            <w:lang w:val="fr-BE"/>
          </w:rPr>
          <w:t>l.piekarska@bepr.pl</w:t>
        </w:r>
      </w:hyperlink>
      <w:r w:rsidRPr="00CE246C">
        <w:rPr>
          <w:rFonts w:ascii="Calibri" w:hAnsi="Calibri" w:cs="Calibri"/>
          <w:b w:val="0"/>
          <w:sz w:val="20"/>
          <w:szCs w:val="20"/>
          <w:lang w:val="fr-BE"/>
        </w:rPr>
        <w:t xml:space="preserve"> </w:t>
      </w:r>
    </w:p>
    <w:p w14:paraId="6344AB31" w14:textId="11CF54B9" w:rsidR="00CE251A" w:rsidRPr="00BF7A93" w:rsidRDefault="00CE251A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 w:val="0"/>
          <w:sz w:val="20"/>
          <w:szCs w:val="20"/>
        </w:rPr>
      </w:pPr>
      <w:r w:rsidRPr="00BF7A93">
        <w:rPr>
          <w:rFonts w:ascii="Calibri" w:hAnsi="Calibri" w:cs="Calibri"/>
          <w:b w:val="0"/>
          <w:sz w:val="20"/>
          <w:szCs w:val="20"/>
        </w:rPr>
        <w:t>kom. 691 38 12 38</w:t>
      </w:r>
    </w:p>
    <w:p w14:paraId="59F1FD92" w14:textId="3399A501" w:rsidR="00CE251A" w:rsidRPr="00BF7A93" w:rsidRDefault="00CE251A" w:rsidP="00B32E4B">
      <w:pPr>
        <w:pStyle w:val="Nagwek4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 w:val="0"/>
          <w:sz w:val="20"/>
          <w:szCs w:val="20"/>
        </w:rPr>
      </w:pPr>
    </w:p>
    <w:p w14:paraId="1DB40EA8" w14:textId="63D6BE87" w:rsidR="00421A2C" w:rsidRDefault="00CE251A" w:rsidP="00421A2C">
      <w:pPr>
        <w:pStyle w:val="Nagwek4"/>
        <w:spacing w:before="0" w:beforeAutospacing="0" w:after="0" w:afterAutospacing="0" w:line="276" w:lineRule="auto"/>
        <w:jc w:val="center"/>
        <w:textAlignment w:val="baseline"/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</w:pPr>
      <w:r w:rsidRPr="00BF7A93">
        <w:rPr>
          <w:rFonts w:ascii="Calibri" w:hAnsi="Calibri" w:cs="Calibri"/>
          <w:b w:val="0"/>
          <w:sz w:val="20"/>
          <w:szCs w:val="20"/>
        </w:rPr>
        <w:t>***</w:t>
      </w:r>
    </w:p>
    <w:p w14:paraId="7333EE2B" w14:textId="7866660E" w:rsidR="00421A2C" w:rsidRPr="00421A2C" w:rsidRDefault="00421A2C" w:rsidP="00421A2C">
      <w:pPr>
        <w:pStyle w:val="Nagwek4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  <w:r w:rsidRPr="00877846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Syrena Real </w:t>
      </w:r>
      <w:proofErr w:type="spellStart"/>
      <w:r w:rsidRPr="00877846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Estate</w:t>
      </w:r>
      <w:proofErr w:type="spellEnd"/>
      <w:r w:rsidRPr="00421A2C">
        <w:rPr>
          <w:rStyle w:val="apple-converted-space"/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 </w:t>
      </w:r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to dynamicznie rozwijająca się prywatna polska firma działająca na rynku nieruchomości komercyjnych od 201</w:t>
      </w:r>
      <w:r w:rsidR="0040205E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5</w:t>
      </w:r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roku. Koncentruje się na inwestycjach bezpośrednich oraz zarządzaniu nieruchomościami dla inwestorów</w:t>
      </w:r>
      <w:r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zagranicznych. Spółka współpracuje z renomowanymi międzynarodowymi inwestorami, m.in. </w:t>
      </w:r>
      <w:proofErr w:type="spellStart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Pinebridge</w:t>
      </w:r>
      <w:proofErr w:type="spellEnd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Benson Elliot, Morgan Stanley Real </w:t>
      </w:r>
      <w:proofErr w:type="spellStart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Estate</w:t>
      </w:r>
      <w:proofErr w:type="spellEnd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Investing</w:t>
      </w:r>
      <w:proofErr w:type="spellEnd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oraz Starwood Capital. Syrena Real </w:t>
      </w:r>
      <w:proofErr w:type="spellStart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Estate</w:t>
      </w:r>
      <w:proofErr w:type="spellEnd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zarządza portfelem nieruchomości o łącznej powierzchni 105 tys. mkw. i wartości rynkowej 425 mln euro. Specjalizuje się w projektach typu </w:t>
      </w:r>
      <w:proofErr w:type="spellStart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value-add</w:t>
      </w:r>
      <w:proofErr w:type="spellEnd"/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. Do flagowych projektów firmy należą zrewitalizowany postmodernistyczny biurowiec HOP zlokalizowany przy ulicy Chmielnej w Warszawie (14 tys. mkw.) oraz kompleksy biurowe Marynarska Business Park (46 tys. mkw.)</w:t>
      </w:r>
      <w:r w:rsidR="0040205E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, </w:t>
      </w:r>
      <w:r w:rsidRPr="00421A2C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Metropolitan (38 tys. mkw.)</w:t>
      </w:r>
      <w:r w:rsidR="0040205E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 xml:space="preserve"> oraz budynek biurowy Komandorska 12 we Wrocławiu (4 tys. </w:t>
      </w:r>
      <w:proofErr w:type="spellStart"/>
      <w:r w:rsidR="0040205E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mkw</w:t>
      </w:r>
      <w:proofErr w:type="spellEnd"/>
      <w:r w:rsidR="0040205E"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  <w:t>).</w:t>
      </w:r>
    </w:p>
    <w:p w14:paraId="6FAEC174" w14:textId="77777777" w:rsidR="00421A2C" w:rsidRPr="00C067AF" w:rsidRDefault="00421A2C" w:rsidP="00C067AF">
      <w:pPr>
        <w:pStyle w:val="Nagwek4"/>
        <w:spacing w:before="0" w:beforeAutospacing="0" w:after="0" w:afterAutospacing="0"/>
        <w:jc w:val="both"/>
        <w:textAlignment w:val="baseline"/>
        <w:rPr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</w:pPr>
    </w:p>
    <w:p w14:paraId="3B67FEDE" w14:textId="7DA25ED7" w:rsidR="00DF48BA" w:rsidRDefault="00DF48BA" w:rsidP="00B32E4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1D6619" w14:textId="69B2B433" w:rsidR="00C067AF" w:rsidRPr="00B8355E" w:rsidRDefault="00C067AF" w:rsidP="00B32E4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067AF" w:rsidRPr="00B8355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9961" w14:textId="77777777" w:rsidR="002D20DF" w:rsidRDefault="002D20DF" w:rsidP="006D2B8A">
      <w:r>
        <w:separator/>
      </w:r>
    </w:p>
  </w:endnote>
  <w:endnote w:type="continuationSeparator" w:id="0">
    <w:p w14:paraId="560BDB60" w14:textId="77777777" w:rsidR="002D20DF" w:rsidRDefault="002D20DF" w:rsidP="006D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9E3B" w14:textId="77777777" w:rsidR="006D2B8A" w:rsidRDefault="006D2B8A" w:rsidP="006D2B8A">
    <w:pPr>
      <w:pStyle w:val="Stopka"/>
      <w:jc w:val="center"/>
      <w:rPr>
        <w:rFonts w:ascii="Calibri" w:hAnsi="Calibri" w:cs="Calibri"/>
        <w:spacing w:val="20"/>
        <w:sz w:val="16"/>
        <w:szCs w:val="16"/>
      </w:rPr>
    </w:pPr>
    <w:r>
      <w:rPr>
        <w:rFonts w:ascii="Calibri" w:hAnsi="Calibri" w:cs="Calibri"/>
        <w:spacing w:val="20"/>
        <w:sz w:val="16"/>
        <w:szCs w:val="16"/>
      </w:rPr>
      <w:t>SYRENA REAL ESTATE SPÓŁKA Z OGRANICZONA ODPOWIEDZIALNOSCIA SPÓŁKA JAWNA</w:t>
    </w:r>
  </w:p>
  <w:p w14:paraId="50B4F33B" w14:textId="77777777" w:rsidR="006D2B8A" w:rsidRDefault="006D2B8A" w:rsidP="006D2B8A">
    <w:pPr>
      <w:pStyle w:val="Stopka"/>
      <w:jc w:val="center"/>
    </w:pPr>
    <w:r>
      <w:rPr>
        <w:rFonts w:ascii="Calibri" w:hAnsi="Calibri" w:cs="Calibri"/>
        <w:spacing w:val="10"/>
        <w:sz w:val="16"/>
        <w:szCs w:val="16"/>
      </w:rPr>
      <w:t>UL. CHMIELNA 132/</w:t>
    </w:r>
    <w:proofErr w:type="gramStart"/>
    <w:r>
      <w:rPr>
        <w:rFonts w:ascii="Calibri" w:hAnsi="Calibri" w:cs="Calibri"/>
        <w:spacing w:val="10"/>
        <w:sz w:val="16"/>
        <w:szCs w:val="16"/>
      </w:rPr>
      <w:t>134  |</w:t>
    </w:r>
    <w:proofErr w:type="gramEnd"/>
    <w:r>
      <w:rPr>
        <w:rFonts w:ascii="Calibri" w:hAnsi="Calibri" w:cs="Calibri"/>
        <w:spacing w:val="10"/>
        <w:sz w:val="16"/>
        <w:szCs w:val="16"/>
      </w:rPr>
      <w:t xml:space="preserve">  00-805 WARSZAWA  |  NIP: 7010540463  |  REGON: 363535406  |  KRS: 0000903371</w:t>
    </w:r>
  </w:p>
  <w:p w14:paraId="0F8BDF72" w14:textId="552FD86C" w:rsidR="006D2B8A" w:rsidRDefault="006D2B8A" w:rsidP="00B32E4B">
    <w:pPr>
      <w:pStyle w:val="Stopka"/>
      <w:jc w:val="center"/>
    </w:pPr>
    <w:r>
      <w:rPr>
        <w:rFonts w:ascii="Calibri" w:hAnsi="Calibri" w:cs="Calibri"/>
        <w:sz w:val="16"/>
        <w:szCs w:val="16"/>
      </w:rPr>
      <w:t>Sąd Rejonowy dla m.st. Warszawy w Warszawie, XII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F7D6" w14:textId="77777777" w:rsidR="002D20DF" w:rsidRDefault="002D20DF" w:rsidP="006D2B8A">
      <w:r>
        <w:separator/>
      </w:r>
    </w:p>
  </w:footnote>
  <w:footnote w:type="continuationSeparator" w:id="0">
    <w:p w14:paraId="296AF970" w14:textId="77777777" w:rsidR="002D20DF" w:rsidRDefault="002D20DF" w:rsidP="006D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F9D5" w14:textId="016B3E26" w:rsidR="006D2B8A" w:rsidRDefault="002F2DC8">
    <w:pPr>
      <w:pStyle w:val="Nagwek"/>
    </w:pPr>
    <w:r>
      <w:rPr>
        <w:noProof/>
      </w:rPr>
      <w:drawing>
        <wp:inline distT="0" distB="0" distL="0" distR="0" wp14:anchorId="19A09AA5" wp14:editId="25216B2A">
          <wp:extent cx="842989" cy="1176951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51" cy="120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BE79D" w14:textId="77777777" w:rsidR="002F2DC8" w:rsidRPr="002F2DC8" w:rsidRDefault="002F2DC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305B"/>
    <w:multiLevelType w:val="hybridMultilevel"/>
    <w:tmpl w:val="A2B68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C"/>
    <w:rsid w:val="00000046"/>
    <w:rsid w:val="000008D0"/>
    <w:rsid w:val="00001F38"/>
    <w:rsid w:val="00003505"/>
    <w:rsid w:val="00014A6B"/>
    <w:rsid w:val="00031910"/>
    <w:rsid w:val="00033509"/>
    <w:rsid w:val="000342D7"/>
    <w:rsid w:val="00034956"/>
    <w:rsid w:val="00036656"/>
    <w:rsid w:val="00064746"/>
    <w:rsid w:val="00066AA4"/>
    <w:rsid w:val="00082BF9"/>
    <w:rsid w:val="00086462"/>
    <w:rsid w:val="00087678"/>
    <w:rsid w:val="00092927"/>
    <w:rsid w:val="000949FA"/>
    <w:rsid w:val="000A683B"/>
    <w:rsid w:val="000C1C2A"/>
    <w:rsid w:val="000C2501"/>
    <w:rsid w:val="000C255C"/>
    <w:rsid w:val="000C609E"/>
    <w:rsid w:val="000C7080"/>
    <w:rsid w:val="000D5087"/>
    <w:rsid w:val="000E3685"/>
    <w:rsid w:val="000F00D3"/>
    <w:rsid w:val="000F6044"/>
    <w:rsid w:val="00103F9C"/>
    <w:rsid w:val="00114C94"/>
    <w:rsid w:val="00115C0C"/>
    <w:rsid w:val="00117D9C"/>
    <w:rsid w:val="00123EC1"/>
    <w:rsid w:val="0012717F"/>
    <w:rsid w:val="00135A5A"/>
    <w:rsid w:val="00150997"/>
    <w:rsid w:val="00153AFA"/>
    <w:rsid w:val="001707CA"/>
    <w:rsid w:val="001721A2"/>
    <w:rsid w:val="00174C7F"/>
    <w:rsid w:val="00177A49"/>
    <w:rsid w:val="001818DE"/>
    <w:rsid w:val="00184285"/>
    <w:rsid w:val="00187443"/>
    <w:rsid w:val="0019089B"/>
    <w:rsid w:val="001918F0"/>
    <w:rsid w:val="00192221"/>
    <w:rsid w:val="0019492A"/>
    <w:rsid w:val="001A253D"/>
    <w:rsid w:val="001A7308"/>
    <w:rsid w:val="001B0A86"/>
    <w:rsid w:val="001B388A"/>
    <w:rsid w:val="001B67B2"/>
    <w:rsid w:val="001C26F2"/>
    <w:rsid w:val="001D0AAB"/>
    <w:rsid w:val="001D6EE1"/>
    <w:rsid w:val="00216BE2"/>
    <w:rsid w:val="00221769"/>
    <w:rsid w:val="00222C2F"/>
    <w:rsid w:val="002448D8"/>
    <w:rsid w:val="00244F95"/>
    <w:rsid w:val="00245F55"/>
    <w:rsid w:val="00254957"/>
    <w:rsid w:val="00255121"/>
    <w:rsid w:val="0026554C"/>
    <w:rsid w:val="0026580C"/>
    <w:rsid w:val="002753C0"/>
    <w:rsid w:val="00275E78"/>
    <w:rsid w:val="00283507"/>
    <w:rsid w:val="00283812"/>
    <w:rsid w:val="00292C5F"/>
    <w:rsid w:val="00293941"/>
    <w:rsid w:val="0029546A"/>
    <w:rsid w:val="002978DD"/>
    <w:rsid w:val="002A0DC6"/>
    <w:rsid w:val="002A1B47"/>
    <w:rsid w:val="002A5102"/>
    <w:rsid w:val="002B015A"/>
    <w:rsid w:val="002B0408"/>
    <w:rsid w:val="002B06FC"/>
    <w:rsid w:val="002B48BB"/>
    <w:rsid w:val="002C54F7"/>
    <w:rsid w:val="002C693D"/>
    <w:rsid w:val="002D20DF"/>
    <w:rsid w:val="002E017C"/>
    <w:rsid w:val="002E4AA4"/>
    <w:rsid w:val="002E4DA6"/>
    <w:rsid w:val="002E588F"/>
    <w:rsid w:val="002E7D18"/>
    <w:rsid w:val="002E7E8F"/>
    <w:rsid w:val="002F2DC8"/>
    <w:rsid w:val="002F2DF1"/>
    <w:rsid w:val="002F72BA"/>
    <w:rsid w:val="003018B2"/>
    <w:rsid w:val="00310805"/>
    <w:rsid w:val="00311469"/>
    <w:rsid w:val="00314285"/>
    <w:rsid w:val="00315115"/>
    <w:rsid w:val="0031670D"/>
    <w:rsid w:val="00323350"/>
    <w:rsid w:val="00324111"/>
    <w:rsid w:val="00333B30"/>
    <w:rsid w:val="003465DF"/>
    <w:rsid w:val="00351E44"/>
    <w:rsid w:val="003602A6"/>
    <w:rsid w:val="003624AA"/>
    <w:rsid w:val="00364519"/>
    <w:rsid w:val="00366405"/>
    <w:rsid w:val="00374A22"/>
    <w:rsid w:val="00391C1A"/>
    <w:rsid w:val="00397703"/>
    <w:rsid w:val="003A1F7C"/>
    <w:rsid w:val="003A3711"/>
    <w:rsid w:val="003A536D"/>
    <w:rsid w:val="003A6CFF"/>
    <w:rsid w:val="003B692C"/>
    <w:rsid w:val="003C0346"/>
    <w:rsid w:val="003C6D75"/>
    <w:rsid w:val="003E0A41"/>
    <w:rsid w:val="003E260A"/>
    <w:rsid w:val="003F0834"/>
    <w:rsid w:val="003F389C"/>
    <w:rsid w:val="003F4629"/>
    <w:rsid w:val="003F50AB"/>
    <w:rsid w:val="0040205E"/>
    <w:rsid w:val="00410B73"/>
    <w:rsid w:val="0041352A"/>
    <w:rsid w:val="004151DB"/>
    <w:rsid w:val="00417E93"/>
    <w:rsid w:val="00421A2C"/>
    <w:rsid w:val="00432165"/>
    <w:rsid w:val="004464B7"/>
    <w:rsid w:val="00454D16"/>
    <w:rsid w:val="00460076"/>
    <w:rsid w:val="004610EE"/>
    <w:rsid w:val="00461F5F"/>
    <w:rsid w:val="00466E65"/>
    <w:rsid w:val="00470FAE"/>
    <w:rsid w:val="0047152E"/>
    <w:rsid w:val="0047180C"/>
    <w:rsid w:val="00471D51"/>
    <w:rsid w:val="00472694"/>
    <w:rsid w:val="00483307"/>
    <w:rsid w:val="00486295"/>
    <w:rsid w:val="00490FA7"/>
    <w:rsid w:val="00493EED"/>
    <w:rsid w:val="004A2CF5"/>
    <w:rsid w:val="004B2A86"/>
    <w:rsid w:val="004C1207"/>
    <w:rsid w:val="004C13B1"/>
    <w:rsid w:val="004C76C0"/>
    <w:rsid w:val="004C7DDC"/>
    <w:rsid w:val="004D14A1"/>
    <w:rsid w:val="004D3C3A"/>
    <w:rsid w:val="004D7FD0"/>
    <w:rsid w:val="004E200F"/>
    <w:rsid w:val="004E7F77"/>
    <w:rsid w:val="004F0548"/>
    <w:rsid w:val="004F19A0"/>
    <w:rsid w:val="004F614B"/>
    <w:rsid w:val="00514963"/>
    <w:rsid w:val="00524661"/>
    <w:rsid w:val="005321E6"/>
    <w:rsid w:val="005372BA"/>
    <w:rsid w:val="00537419"/>
    <w:rsid w:val="00553D4E"/>
    <w:rsid w:val="0055581C"/>
    <w:rsid w:val="00570426"/>
    <w:rsid w:val="00570EC6"/>
    <w:rsid w:val="00571E5E"/>
    <w:rsid w:val="005757F7"/>
    <w:rsid w:val="0058046C"/>
    <w:rsid w:val="00583948"/>
    <w:rsid w:val="00593810"/>
    <w:rsid w:val="005957FC"/>
    <w:rsid w:val="005969E4"/>
    <w:rsid w:val="005B1F55"/>
    <w:rsid w:val="005C460E"/>
    <w:rsid w:val="005E56B9"/>
    <w:rsid w:val="005F2C76"/>
    <w:rsid w:val="005F6C30"/>
    <w:rsid w:val="00600AB0"/>
    <w:rsid w:val="00604E4A"/>
    <w:rsid w:val="00615C6D"/>
    <w:rsid w:val="006204B2"/>
    <w:rsid w:val="0062484D"/>
    <w:rsid w:val="00650032"/>
    <w:rsid w:val="006505EC"/>
    <w:rsid w:val="00653BA9"/>
    <w:rsid w:val="00664D7C"/>
    <w:rsid w:val="00666083"/>
    <w:rsid w:val="006715A4"/>
    <w:rsid w:val="006763F2"/>
    <w:rsid w:val="00694641"/>
    <w:rsid w:val="00695E81"/>
    <w:rsid w:val="006A3347"/>
    <w:rsid w:val="006A49FD"/>
    <w:rsid w:val="006B5A12"/>
    <w:rsid w:val="006B5EF6"/>
    <w:rsid w:val="006C1845"/>
    <w:rsid w:val="006C34C6"/>
    <w:rsid w:val="006C63FB"/>
    <w:rsid w:val="006D2B8A"/>
    <w:rsid w:val="006D6283"/>
    <w:rsid w:val="006D7111"/>
    <w:rsid w:val="006D7ADD"/>
    <w:rsid w:val="006F65DC"/>
    <w:rsid w:val="00701786"/>
    <w:rsid w:val="0070477C"/>
    <w:rsid w:val="00705279"/>
    <w:rsid w:val="007127B5"/>
    <w:rsid w:val="0071488F"/>
    <w:rsid w:val="00715202"/>
    <w:rsid w:val="00730D3F"/>
    <w:rsid w:val="00730FE9"/>
    <w:rsid w:val="00734DBC"/>
    <w:rsid w:val="007461E9"/>
    <w:rsid w:val="007477FE"/>
    <w:rsid w:val="0074796F"/>
    <w:rsid w:val="00751AF6"/>
    <w:rsid w:val="00755264"/>
    <w:rsid w:val="00760546"/>
    <w:rsid w:val="007607B6"/>
    <w:rsid w:val="007612D1"/>
    <w:rsid w:val="007638A4"/>
    <w:rsid w:val="00763FE3"/>
    <w:rsid w:val="0076409F"/>
    <w:rsid w:val="00772E9B"/>
    <w:rsid w:val="0077737F"/>
    <w:rsid w:val="0079359E"/>
    <w:rsid w:val="00794753"/>
    <w:rsid w:val="007963E0"/>
    <w:rsid w:val="007A1CAB"/>
    <w:rsid w:val="007A7666"/>
    <w:rsid w:val="007B475F"/>
    <w:rsid w:val="007C2433"/>
    <w:rsid w:val="007D4CFD"/>
    <w:rsid w:val="007F3223"/>
    <w:rsid w:val="00812FBB"/>
    <w:rsid w:val="008138EB"/>
    <w:rsid w:val="0081535D"/>
    <w:rsid w:val="008178A2"/>
    <w:rsid w:val="00827425"/>
    <w:rsid w:val="00830D50"/>
    <w:rsid w:val="0083280C"/>
    <w:rsid w:val="00836BAB"/>
    <w:rsid w:val="008374DC"/>
    <w:rsid w:val="00846D1E"/>
    <w:rsid w:val="00852567"/>
    <w:rsid w:val="00852E7C"/>
    <w:rsid w:val="008565FE"/>
    <w:rsid w:val="00862009"/>
    <w:rsid w:val="008640AC"/>
    <w:rsid w:val="0086424E"/>
    <w:rsid w:val="008705A2"/>
    <w:rsid w:val="00874D0D"/>
    <w:rsid w:val="00877846"/>
    <w:rsid w:val="00891786"/>
    <w:rsid w:val="008959A8"/>
    <w:rsid w:val="008A1BD5"/>
    <w:rsid w:val="008A6AC3"/>
    <w:rsid w:val="008B1821"/>
    <w:rsid w:val="008B23C1"/>
    <w:rsid w:val="008B40CA"/>
    <w:rsid w:val="008B4BA8"/>
    <w:rsid w:val="008C110A"/>
    <w:rsid w:val="008C1C81"/>
    <w:rsid w:val="008C26FD"/>
    <w:rsid w:val="008C5543"/>
    <w:rsid w:val="008C58A0"/>
    <w:rsid w:val="008D3D42"/>
    <w:rsid w:val="008D4DA7"/>
    <w:rsid w:val="008D6599"/>
    <w:rsid w:val="008E47A0"/>
    <w:rsid w:val="008E775D"/>
    <w:rsid w:val="009010D5"/>
    <w:rsid w:val="00911112"/>
    <w:rsid w:val="00914242"/>
    <w:rsid w:val="00915773"/>
    <w:rsid w:val="00924A17"/>
    <w:rsid w:val="0093182E"/>
    <w:rsid w:val="00932893"/>
    <w:rsid w:val="009345CC"/>
    <w:rsid w:val="009359E6"/>
    <w:rsid w:val="009432D7"/>
    <w:rsid w:val="009541B6"/>
    <w:rsid w:val="009557E5"/>
    <w:rsid w:val="00957704"/>
    <w:rsid w:val="00962D69"/>
    <w:rsid w:val="009704F1"/>
    <w:rsid w:val="00974BE5"/>
    <w:rsid w:val="00975E50"/>
    <w:rsid w:val="00976564"/>
    <w:rsid w:val="00982E2C"/>
    <w:rsid w:val="009863B0"/>
    <w:rsid w:val="00986EB2"/>
    <w:rsid w:val="00994B94"/>
    <w:rsid w:val="009978B7"/>
    <w:rsid w:val="009A2214"/>
    <w:rsid w:val="009B129B"/>
    <w:rsid w:val="009B1833"/>
    <w:rsid w:val="009B4162"/>
    <w:rsid w:val="009D292A"/>
    <w:rsid w:val="009D5F3E"/>
    <w:rsid w:val="009F39B1"/>
    <w:rsid w:val="009F6BE7"/>
    <w:rsid w:val="00A069C8"/>
    <w:rsid w:val="00A116C9"/>
    <w:rsid w:val="00A16793"/>
    <w:rsid w:val="00A317FC"/>
    <w:rsid w:val="00A35EA0"/>
    <w:rsid w:val="00A424B7"/>
    <w:rsid w:val="00A529EF"/>
    <w:rsid w:val="00A60C78"/>
    <w:rsid w:val="00A62212"/>
    <w:rsid w:val="00A62D23"/>
    <w:rsid w:val="00A62E89"/>
    <w:rsid w:val="00A6691D"/>
    <w:rsid w:val="00A74B12"/>
    <w:rsid w:val="00A74D64"/>
    <w:rsid w:val="00A80F9C"/>
    <w:rsid w:val="00A81CAC"/>
    <w:rsid w:val="00A830F5"/>
    <w:rsid w:val="00A84168"/>
    <w:rsid w:val="00A94D04"/>
    <w:rsid w:val="00AA2607"/>
    <w:rsid w:val="00AA6933"/>
    <w:rsid w:val="00AA7EC9"/>
    <w:rsid w:val="00AB1768"/>
    <w:rsid w:val="00AC2A51"/>
    <w:rsid w:val="00AD4190"/>
    <w:rsid w:val="00AD7348"/>
    <w:rsid w:val="00AE0555"/>
    <w:rsid w:val="00AF1AE4"/>
    <w:rsid w:val="00AF28E0"/>
    <w:rsid w:val="00AF315B"/>
    <w:rsid w:val="00B118D0"/>
    <w:rsid w:val="00B13742"/>
    <w:rsid w:val="00B14585"/>
    <w:rsid w:val="00B15E7D"/>
    <w:rsid w:val="00B16940"/>
    <w:rsid w:val="00B17D3C"/>
    <w:rsid w:val="00B2187A"/>
    <w:rsid w:val="00B31F47"/>
    <w:rsid w:val="00B32E4B"/>
    <w:rsid w:val="00B41291"/>
    <w:rsid w:val="00B4197D"/>
    <w:rsid w:val="00B42884"/>
    <w:rsid w:val="00B4465E"/>
    <w:rsid w:val="00B53ED8"/>
    <w:rsid w:val="00B61EC1"/>
    <w:rsid w:val="00B758C3"/>
    <w:rsid w:val="00B80711"/>
    <w:rsid w:val="00B8355E"/>
    <w:rsid w:val="00B8546F"/>
    <w:rsid w:val="00B866FC"/>
    <w:rsid w:val="00B86A06"/>
    <w:rsid w:val="00B90685"/>
    <w:rsid w:val="00BA3E8A"/>
    <w:rsid w:val="00BA71D9"/>
    <w:rsid w:val="00BB4F54"/>
    <w:rsid w:val="00BB6A14"/>
    <w:rsid w:val="00BC4C6D"/>
    <w:rsid w:val="00BD09FC"/>
    <w:rsid w:val="00BD19CD"/>
    <w:rsid w:val="00BD402B"/>
    <w:rsid w:val="00BE4BAB"/>
    <w:rsid w:val="00BF3D79"/>
    <w:rsid w:val="00BF774C"/>
    <w:rsid w:val="00BF7A93"/>
    <w:rsid w:val="00C02E3B"/>
    <w:rsid w:val="00C03A90"/>
    <w:rsid w:val="00C067AF"/>
    <w:rsid w:val="00C13BB0"/>
    <w:rsid w:val="00C178EE"/>
    <w:rsid w:val="00C274F2"/>
    <w:rsid w:val="00C34D1B"/>
    <w:rsid w:val="00C36690"/>
    <w:rsid w:val="00C42EC3"/>
    <w:rsid w:val="00C43570"/>
    <w:rsid w:val="00C444EC"/>
    <w:rsid w:val="00C515E3"/>
    <w:rsid w:val="00C63D2D"/>
    <w:rsid w:val="00C71923"/>
    <w:rsid w:val="00C757C9"/>
    <w:rsid w:val="00C76F8E"/>
    <w:rsid w:val="00C819D2"/>
    <w:rsid w:val="00C8686C"/>
    <w:rsid w:val="00C91F6F"/>
    <w:rsid w:val="00C932BE"/>
    <w:rsid w:val="00C95292"/>
    <w:rsid w:val="00C960D7"/>
    <w:rsid w:val="00C96D6F"/>
    <w:rsid w:val="00CB18E5"/>
    <w:rsid w:val="00CB2959"/>
    <w:rsid w:val="00CB34BD"/>
    <w:rsid w:val="00CB6FF8"/>
    <w:rsid w:val="00CB79AF"/>
    <w:rsid w:val="00CC0EFA"/>
    <w:rsid w:val="00CC52F6"/>
    <w:rsid w:val="00CD0006"/>
    <w:rsid w:val="00CD2ECA"/>
    <w:rsid w:val="00CD363D"/>
    <w:rsid w:val="00CD63CB"/>
    <w:rsid w:val="00CE246C"/>
    <w:rsid w:val="00CE251A"/>
    <w:rsid w:val="00CE74A4"/>
    <w:rsid w:val="00CF5A3E"/>
    <w:rsid w:val="00D00887"/>
    <w:rsid w:val="00D060C8"/>
    <w:rsid w:val="00D112AC"/>
    <w:rsid w:val="00D14D59"/>
    <w:rsid w:val="00D2231C"/>
    <w:rsid w:val="00D23E4E"/>
    <w:rsid w:val="00D24EA7"/>
    <w:rsid w:val="00D36187"/>
    <w:rsid w:val="00D40708"/>
    <w:rsid w:val="00D40CCB"/>
    <w:rsid w:val="00D44675"/>
    <w:rsid w:val="00D56745"/>
    <w:rsid w:val="00D62A21"/>
    <w:rsid w:val="00D825D5"/>
    <w:rsid w:val="00DA3C81"/>
    <w:rsid w:val="00DA3CF1"/>
    <w:rsid w:val="00DA60C4"/>
    <w:rsid w:val="00DA7404"/>
    <w:rsid w:val="00DD21D6"/>
    <w:rsid w:val="00DD71ED"/>
    <w:rsid w:val="00DE01AB"/>
    <w:rsid w:val="00DE0381"/>
    <w:rsid w:val="00DE0C96"/>
    <w:rsid w:val="00DE2825"/>
    <w:rsid w:val="00DE50E1"/>
    <w:rsid w:val="00DF48BA"/>
    <w:rsid w:val="00E07EFC"/>
    <w:rsid w:val="00E12D3A"/>
    <w:rsid w:val="00E15F2E"/>
    <w:rsid w:val="00E16633"/>
    <w:rsid w:val="00E176D0"/>
    <w:rsid w:val="00E2097B"/>
    <w:rsid w:val="00E27B67"/>
    <w:rsid w:val="00E338B9"/>
    <w:rsid w:val="00E33F9B"/>
    <w:rsid w:val="00E46615"/>
    <w:rsid w:val="00E506DB"/>
    <w:rsid w:val="00E609A5"/>
    <w:rsid w:val="00E641C4"/>
    <w:rsid w:val="00E67108"/>
    <w:rsid w:val="00E72A04"/>
    <w:rsid w:val="00E7644B"/>
    <w:rsid w:val="00E843AC"/>
    <w:rsid w:val="00E93AEF"/>
    <w:rsid w:val="00EA09EA"/>
    <w:rsid w:val="00EA2DF3"/>
    <w:rsid w:val="00EA3218"/>
    <w:rsid w:val="00EB4821"/>
    <w:rsid w:val="00EB4860"/>
    <w:rsid w:val="00EC0248"/>
    <w:rsid w:val="00EC1694"/>
    <w:rsid w:val="00EC3089"/>
    <w:rsid w:val="00EC5FDA"/>
    <w:rsid w:val="00EC7DB0"/>
    <w:rsid w:val="00ED1E56"/>
    <w:rsid w:val="00ED3561"/>
    <w:rsid w:val="00ED3848"/>
    <w:rsid w:val="00ED4D17"/>
    <w:rsid w:val="00EE39B3"/>
    <w:rsid w:val="00EF60D7"/>
    <w:rsid w:val="00F00B28"/>
    <w:rsid w:val="00F04809"/>
    <w:rsid w:val="00F15007"/>
    <w:rsid w:val="00F23747"/>
    <w:rsid w:val="00F23CBD"/>
    <w:rsid w:val="00F4788A"/>
    <w:rsid w:val="00F572A1"/>
    <w:rsid w:val="00F579A4"/>
    <w:rsid w:val="00F64A8A"/>
    <w:rsid w:val="00F71981"/>
    <w:rsid w:val="00F74352"/>
    <w:rsid w:val="00F76072"/>
    <w:rsid w:val="00F81C5B"/>
    <w:rsid w:val="00F86951"/>
    <w:rsid w:val="00F87FD4"/>
    <w:rsid w:val="00F90E07"/>
    <w:rsid w:val="00F92DC4"/>
    <w:rsid w:val="00F96A0F"/>
    <w:rsid w:val="00FB3D6D"/>
    <w:rsid w:val="00FB4152"/>
    <w:rsid w:val="00FC0016"/>
    <w:rsid w:val="00FC16AE"/>
    <w:rsid w:val="00FC5F17"/>
    <w:rsid w:val="00FC63F9"/>
    <w:rsid w:val="00FC7FF0"/>
    <w:rsid w:val="00FD4AB5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D6FB"/>
  <w15:docId w15:val="{89390333-59BD-4BBC-8853-562655F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768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6C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10B73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1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1F7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A1F7C"/>
  </w:style>
  <w:style w:type="paragraph" w:styleId="Poprawka">
    <w:name w:val="Revision"/>
    <w:hidden/>
    <w:uiPriority w:val="99"/>
    <w:semiHidden/>
    <w:rsid w:val="00F579A4"/>
  </w:style>
  <w:style w:type="character" w:styleId="Odwoaniedokomentarza">
    <w:name w:val="annotation reference"/>
    <w:basedOn w:val="Domylnaczcionkaakapitu"/>
    <w:uiPriority w:val="99"/>
    <w:semiHidden/>
    <w:unhideWhenUsed/>
    <w:rsid w:val="00F57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79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7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9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F48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F48B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2B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2B8A"/>
  </w:style>
  <w:style w:type="paragraph" w:styleId="Stopka">
    <w:name w:val="footer"/>
    <w:basedOn w:val="Normalny"/>
    <w:link w:val="StopkaZnak"/>
    <w:unhideWhenUsed/>
    <w:rsid w:val="006D2B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rsid w:val="006D2B8A"/>
  </w:style>
  <w:style w:type="character" w:customStyle="1" w:styleId="Nagwek4Znak">
    <w:name w:val="Nagłówek 4 Znak"/>
    <w:basedOn w:val="Domylnaczcionkaakapitu"/>
    <w:link w:val="Nagwek4"/>
    <w:uiPriority w:val="9"/>
    <w:rsid w:val="00410B73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CE25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51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421A2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6C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IStz_QiZ_k&amp;t=1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piekar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8CAF-1471-4B6A-BCBC-64CD88AB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Kaczorowska</dc:creator>
  <cp:keywords/>
  <dc:description/>
  <cp:lastModifiedBy>Aleksandra Kaczorowska</cp:lastModifiedBy>
  <cp:revision>3</cp:revision>
  <dcterms:created xsi:type="dcterms:W3CDTF">2023-02-08T15:50:00Z</dcterms:created>
  <dcterms:modified xsi:type="dcterms:W3CDTF">2023-02-09T10:31:00Z</dcterms:modified>
</cp:coreProperties>
</file>